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遂宁市发展和改革委员会关于</w:t>
      </w:r>
    </w:p>
    <w:p>
      <w:pPr>
        <w:spacing w:line="560" w:lineRule="exact"/>
        <w:jc w:val="center"/>
        <w:rPr>
          <w:rFonts w:ascii="方正小标宋简体" w:hAnsi="方正楷体_GBK" w:eastAsia="方正小标宋简体" w:cs="方正楷体_GBK"/>
          <w:sz w:val="44"/>
          <w:szCs w:val="44"/>
        </w:rPr>
      </w:pPr>
      <w:r>
        <w:rPr>
          <w:rFonts w:hint="eastAsia" w:ascii="方正小标宋简体" w:hAnsi="方正小标宋_GBK" w:eastAsia="方正小标宋简体" w:cs="方正小标宋_GBK"/>
          <w:sz w:val="44"/>
          <w:szCs w:val="44"/>
        </w:rPr>
        <w:t>明星电力与四川电网实现同网同价的公告</w:t>
      </w:r>
    </w:p>
    <w:p>
      <w:pPr>
        <w:jc w:val="center"/>
        <w:rPr>
          <w:rFonts w:ascii="方正小标宋_GBK" w:hAnsi="方正小标宋_GBK" w:eastAsia="方正小标宋_GBK" w:cs="方正小标宋_GBK"/>
          <w:sz w:val="32"/>
          <w:szCs w:val="32"/>
        </w:rPr>
      </w:pPr>
    </w:p>
    <w:p>
      <w:pPr>
        <w:ind w:firstLine="640" w:firstLineChars="200"/>
        <w:jc w:val="left"/>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按照国家清理完善电价政策相关要求和四川电网第二监管周期输配电价改革安排，省发展改革委印发了《关于四川电网2020—2022年输配电价和销售电价有关事项的通知》（川发改价格〔2020〕629号）。明确从2</w:t>
      </w:r>
      <w:r>
        <w:rPr>
          <w:rFonts w:ascii="仿宋_GB2312" w:hAnsi="方正仿宋_GBK" w:eastAsia="仿宋_GB2312" w:cs="方正仿宋_GBK"/>
          <w:sz w:val="32"/>
          <w:szCs w:val="32"/>
        </w:rPr>
        <w:t>021年</w:t>
      </w:r>
      <w:r>
        <w:rPr>
          <w:rFonts w:hint="eastAsia" w:ascii="仿宋_GB2312" w:hAnsi="方正仿宋_GBK" w:eastAsia="仿宋_GB2312" w:cs="方正仿宋_GBK"/>
          <w:sz w:val="32"/>
          <w:szCs w:val="32"/>
        </w:rPr>
        <w:t>1月1日起，我市明星电力供区和国网供区合并为四川电网遂宁市供区，电价均按四川电网目录销售电价表的用电类别和标准执行。</w:t>
      </w:r>
    </w:p>
    <w:p>
      <w:pPr>
        <w:ind w:firstLine="640" w:firstLineChars="200"/>
        <w:jc w:val="left"/>
        <w:rPr>
          <w:rFonts w:ascii="仿宋_GB2312" w:hAnsi="方正仿宋_GBK" w:eastAsia="仿宋_GB2312" w:cs="方正仿宋_GBK"/>
          <w:sz w:val="32"/>
          <w:szCs w:val="32"/>
        </w:rPr>
      </w:pPr>
      <w:r>
        <w:rPr>
          <w:rFonts w:hint="eastAsia" w:ascii="黑体" w:hAnsi="黑体" w:eastAsia="黑体" w:cs="黑体"/>
          <w:sz w:val="32"/>
          <w:szCs w:val="32"/>
        </w:rPr>
        <w:t>一、同网同价后明星供区的电价变动情况</w:t>
      </w:r>
    </w:p>
    <w:p>
      <w:pPr>
        <w:spacing w:line="570" w:lineRule="exact"/>
        <w:ind w:firstLine="643" w:firstLineChars="200"/>
        <w:textAlignment w:val="baseline"/>
        <w:rPr>
          <w:rFonts w:hint="eastAsia" w:ascii="Times New Roman" w:hAnsi="Times New Roman" w:eastAsia="仿宋_GB2312"/>
          <w:sz w:val="32"/>
          <w:szCs w:val="32"/>
        </w:rPr>
      </w:pPr>
      <w:r>
        <w:rPr>
          <w:rFonts w:hint="eastAsia" w:ascii="Times New Roman" w:hAnsi="Times New Roman" w:eastAsia="楷体_GB2312"/>
          <w:b/>
          <w:kern w:val="0"/>
          <w:sz w:val="32"/>
          <w:szCs w:val="32"/>
        </w:rPr>
        <w:t>（一）</w:t>
      </w:r>
      <w:r>
        <w:rPr>
          <w:rFonts w:ascii="Times New Roman" w:hAnsi="Times New Roman" w:eastAsia="楷体_GB2312"/>
          <w:b/>
          <w:sz w:val="32"/>
          <w:szCs w:val="32"/>
        </w:rPr>
        <w:t>居民生活用电价格</w:t>
      </w:r>
    </w:p>
    <w:p>
      <w:pPr>
        <w:spacing w:line="570" w:lineRule="exact"/>
        <w:ind w:firstLine="643" w:firstLineChars="200"/>
        <w:textAlignment w:val="baseline"/>
        <w:rPr>
          <w:rFonts w:ascii="Times New Roman" w:hAnsi="Times New Roman" w:eastAsia="仿宋_GB2312"/>
          <w:sz w:val="32"/>
          <w:szCs w:val="32"/>
        </w:rPr>
      </w:pPr>
      <w:r>
        <w:rPr>
          <w:rFonts w:hint="eastAsia" w:ascii="Times New Roman" w:hAnsi="Times New Roman" w:eastAsia="楷体_GB2312"/>
          <w:b/>
          <w:sz w:val="32"/>
          <w:szCs w:val="32"/>
        </w:rPr>
        <w:t>1、合表用户。</w:t>
      </w:r>
      <w:r>
        <w:rPr>
          <w:rFonts w:hint="eastAsia" w:ascii="Times New Roman" w:hAnsi="Times New Roman" w:eastAsia="仿宋_GB2312"/>
          <w:sz w:val="32"/>
          <w:szCs w:val="32"/>
        </w:rPr>
        <w:t>电价由每千瓦时0.6676元降至0.5464元，降低0.1212元，降幅为18.15%。</w:t>
      </w:r>
    </w:p>
    <w:p>
      <w:pPr>
        <w:spacing w:line="570" w:lineRule="exact"/>
        <w:ind w:firstLine="643" w:firstLineChars="200"/>
        <w:textAlignment w:val="baseline"/>
        <w:rPr>
          <w:rFonts w:ascii="Times New Roman" w:hAnsi="Times New Roman" w:eastAsia="仿宋_GB2312"/>
          <w:sz w:val="32"/>
          <w:szCs w:val="32"/>
        </w:rPr>
      </w:pPr>
      <w:r>
        <w:rPr>
          <w:rFonts w:hint="eastAsia" w:ascii="Times New Roman" w:hAnsi="Times New Roman" w:eastAsia="楷体_GB2312"/>
          <w:b/>
          <w:sz w:val="32"/>
          <w:szCs w:val="32"/>
        </w:rPr>
        <w:t>2、“一户一表”用户。</w:t>
      </w:r>
      <w:r>
        <w:rPr>
          <w:rFonts w:hint="eastAsia" w:ascii="Times New Roman" w:hAnsi="Times New Roman" w:eastAsia="仿宋_GB2312"/>
          <w:sz w:val="32"/>
          <w:szCs w:val="32"/>
        </w:rPr>
        <w:t>其中，一阶电价（月用电量180千瓦时及以内）由每千瓦时0.6436元降至0.5224元，降低0.1212元，降幅为18.83%；二阶电价（月用电量180千瓦时至280千瓦时）由每千瓦时0.7436元降至0.6224元，降低0.1212元，降幅为16.</w:t>
      </w:r>
      <w:r>
        <w:rPr>
          <w:rFonts w:ascii="Times New Roman" w:hAnsi="Times New Roman" w:eastAsia="仿宋_GB2312"/>
          <w:sz w:val="32"/>
          <w:szCs w:val="32"/>
        </w:rPr>
        <w:t>30</w:t>
      </w:r>
      <w:r>
        <w:rPr>
          <w:rFonts w:hint="eastAsia" w:ascii="Times New Roman" w:hAnsi="Times New Roman" w:eastAsia="仿宋_GB2312"/>
          <w:sz w:val="32"/>
          <w:szCs w:val="32"/>
        </w:rPr>
        <w:t>%；三阶电价（月用电量超过280千瓦时）由每千瓦时1.0987元降至0.8224元，降低0.2763元，降幅为25.15%。同时，实行丰水期（6-10月）居民生活用电电能替代价格政策，即对二阶电价下调每千瓦时0.15元，三阶电价下调每千瓦时0.20元。</w:t>
      </w:r>
    </w:p>
    <w:p>
      <w:pPr>
        <w:pStyle w:val="14"/>
        <w:spacing w:line="570" w:lineRule="exact"/>
        <w:ind w:left="0" w:leftChars="0" w:firstLine="643"/>
        <w:textAlignment w:val="baseline"/>
        <w:rPr>
          <w:rFonts w:ascii="Times New Roman" w:hAnsi="Times New Roman" w:eastAsia="仿宋_GB2312"/>
          <w:sz w:val="32"/>
          <w:szCs w:val="32"/>
        </w:rPr>
      </w:pPr>
      <w:r>
        <w:rPr>
          <w:rFonts w:hint="eastAsia" w:ascii="Times New Roman" w:hAnsi="Times New Roman" w:eastAsia="楷体_GB2312" w:cs="Times New Roman"/>
          <w:b/>
          <w:kern w:val="0"/>
          <w:sz w:val="32"/>
          <w:szCs w:val="32"/>
        </w:rPr>
        <w:t>（二）工商业及其他用电价格</w:t>
      </w:r>
    </w:p>
    <w:p>
      <w:pPr>
        <w:pStyle w:val="14"/>
        <w:spacing w:line="570" w:lineRule="exact"/>
        <w:ind w:left="0" w:leftChars="0" w:firstLine="643"/>
        <w:textAlignment w:val="baseline"/>
        <w:rPr>
          <w:rFonts w:ascii="Times New Roman" w:hAnsi="Times New Roman" w:eastAsia="仿宋_GB2312"/>
          <w:sz w:val="32"/>
          <w:szCs w:val="32"/>
        </w:rPr>
      </w:pPr>
      <w:r>
        <w:rPr>
          <w:rFonts w:hint="eastAsia" w:ascii="Times New Roman" w:hAnsi="Times New Roman" w:eastAsia="楷体_GB2312"/>
          <w:b/>
          <w:sz w:val="32"/>
          <w:szCs w:val="32"/>
        </w:rPr>
        <w:t>1、单一制（原一般工商业用电）。</w:t>
      </w:r>
      <w:r>
        <w:rPr>
          <w:rFonts w:hint="eastAsia" w:ascii="Times New Roman" w:hAnsi="Times New Roman" w:eastAsia="仿宋_GB2312"/>
          <w:sz w:val="32"/>
          <w:szCs w:val="32"/>
        </w:rPr>
        <w:t>电价由每千瓦时0.7279元降至0.6152元，降低0.1127元，降幅为15.48%。原“光彩工程用电”并入工商业及其他用电类别，由每千瓦时0.</w:t>
      </w:r>
      <w:r>
        <w:rPr>
          <w:rFonts w:ascii="Times New Roman" w:hAnsi="Times New Roman" w:eastAsia="仿宋_GB2312"/>
          <w:sz w:val="32"/>
          <w:szCs w:val="32"/>
        </w:rPr>
        <w:t>6832</w:t>
      </w:r>
      <w:r>
        <w:rPr>
          <w:rFonts w:hint="eastAsia" w:ascii="Times New Roman" w:hAnsi="Times New Roman" w:eastAsia="仿宋_GB2312"/>
          <w:sz w:val="32"/>
          <w:szCs w:val="32"/>
        </w:rPr>
        <w:t>元降至0.6152元，降低0.</w:t>
      </w:r>
      <w:r>
        <w:rPr>
          <w:rFonts w:ascii="Times New Roman" w:hAnsi="Times New Roman" w:eastAsia="仿宋_GB2312"/>
          <w:sz w:val="32"/>
          <w:szCs w:val="32"/>
        </w:rPr>
        <w:t>0680</w:t>
      </w:r>
      <w:r>
        <w:rPr>
          <w:rFonts w:hint="eastAsia" w:ascii="Times New Roman" w:hAnsi="Times New Roman" w:eastAsia="仿宋_GB2312"/>
          <w:sz w:val="32"/>
          <w:szCs w:val="32"/>
        </w:rPr>
        <w:t>元，降幅为</w:t>
      </w:r>
      <w:r>
        <w:rPr>
          <w:rFonts w:ascii="Times New Roman" w:hAnsi="Times New Roman" w:eastAsia="仿宋_GB2312"/>
          <w:sz w:val="32"/>
          <w:szCs w:val="32"/>
        </w:rPr>
        <w:t>9.95</w:t>
      </w:r>
      <w:r>
        <w:rPr>
          <w:rFonts w:hint="eastAsia" w:ascii="Times New Roman" w:hAnsi="Times New Roman" w:eastAsia="仿宋_GB2312"/>
          <w:sz w:val="32"/>
          <w:szCs w:val="32"/>
        </w:rPr>
        <w:t>%。</w:t>
      </w:r>
    </w:p>
    <w:p>
      <w:pPr>
        <w:ind w:firstLine="643" w:firstLineChars="200"/>
        <w:jc w:val="left"/>
        <w:rPr>
          <w:rFonts w:ascii="仿宋_GB2312" w:hAnsi="方正仿宋_GBK" w:eastAsia="仿宋_GB2312" w:cs="方正仿宋_GBK"/>
          <w:sz w:val="32"/>
          <w:szCs w:val="32"/>
        </w:rPr>
      </w:pPr>
      <w:r>
        <w:rPr>
          <w:rFonts w:hint="eastAsia" w:ascii="Times New Roman" w:hAnsi="Times New Roman" w:eastAsia="楷体_GB2312"/>
          <w:b/>
          <w:sz w:val="32"/>
          <w:szCs w:val="32"/>
        </w:rPr>
        <w:t>2、两部制（原大工业用电)。</w:t>
      </w:r>
      <w:r>
        <w:rPr>
          <w:rFonts w:hint="eastAsia" w:ascii="Times New Roman" w:hAnsi="Times New Roman" w:eastAsia="仿宋_GB2312"/>
          <w:sz w:val="32"/>
          <w:szCs w:val="32"/>
        </w:rPr>
        <w:t>电价由每千瓦时0.565</w:t>
      </w:r>
      <w:r>
        <w:rPr>
          <w:rFonts w:ascii="Times New Roman" w:hAnsi="Times New Roman" w:eastAsia="仿宋_GB2312"/>
          <w:sz w:val="32"/>
          <w:szCs w:val="32"/>
        </w:rPr>
        <w:t>0</w:t>
      </w:r>
      <w:r>
        <w:rPr>
          <w:rFonts w:hint="eastAsia" w:ascii="Times New Roman" w:hAnsi="Times New Roman" w:eastAsia="仿宋_GB2312"/>
          <w:sz w:val="32"/>
          <w:szCs w:val="32"/>
        </w:rPr>
        <w:t>元降至0.5402元，降低0.0248元，降幅为4.3</w:t>
      </w:r>
      <w:r>
        <w:rPr>
          <w:rFonts w:ascii="Times New Roman" w:hAnsi="Times New Roman" w:eastAsia="仿宋_GB2312"/>
          <w:sz w:val="32"/>
          <w:szCs w:val="32"/>
        </w:rPr>
        <w:t>9</w:t>
      </w:r>
      <w:r>
        <w:rPr>
          <w:rFonts w:hint="eastAsia" w:ascii="Times New Roman" w:hAnsi="Times New Roman" w:eastAsia="仿宋_GB2312"/>
          <w:sz w:val="32"/>
          <w:szCs w:val="32"/>
        </w:rPr>
        <w:t>%。原“新办工业用电”并入工商业及其他用电类别，由每千瓦时0.</w:t>
      </w:r>
      <w:r>
        <w:rPr>
          <w:rFonts w:ascii="Times New Roman" w:hAnsi="Times New Roman" w:eastAsia="仿宋_GB2312"/>
          <w:sz w:val="32"/>
          <w:szCs w:val="32"/>
        </w:rPr>
        <w:t>5150</w:t>
      </w:r>
      <w:r>
        <w:rPr>
          <w:rFonts w:hint="eastAsia" w:ascii="Times New Roman" w:hAnsi="Times New Roman" w:eastAsia="仿宋_GB2312"/>
          <w:sz w:val="32"/>
          <w:szCs w:val="32"/>
        </w:rPr>
        <w:t>元涨至0.5402元，上涨0.</w:t>
      </w:r>
      <w:r>
        <w:rPr>
          <w:rFonts w:ascii="Times New Roman" w:hAnsi="Times New Roman" w:eastAsia="仿宋_GB2312"/>
          <w:sz w:val="32"/>
          <w:szCs w:val="32"/>
        </w:rPr>
        <w:t>0489</w:t>
      </w:r>
      <w:r>
        <w:rPr>
          <w:rFonts w:hint="eastAsia" w:ascii="Times New Roman" w:hAnsi="Times New Roman" w:eastAsia="仿宋_GB2312"/>
          <w:sz w:val="32"/>
          <w:szCs w:val="32"/>
        </w:rPr>
        <w:t>元，涨幅为</w:t>
      </w:r>
      <w:r>
        <w:rPr>
          <w:rFonts w:ascii="Times New Roman" w:hAnsi="Times New Roman" w:eastAsia="仿宋_GB2312"/>
          <w:sz w:val="32"/>
          <w:szCs w:val="32"/>
        </w:rPr>
        <w:t>4.89</w:t>
      </w:r>
      <w:r>
        <w:rPr>
          <w:rFonts w:hint="eastAsia" w:ascii="Times New Roman" w:hAnsi="Times New Roman" w:eastAsia="仿宋_GB2312"/>
          <w:sz w:val="32"/>
          <w:szCs w:val="32"/>
        </w:rPr>
        <w:t>%。</w:t>
      </w:r>
      <w:r>
        <w:rPr>
          <w:rFonts w:hint="eastAsia" w:ascii="仿宋_GB2312" w:hAnsi="方正仿宋_GBK" w:eastAsia="仿宋_GB2312" w:cs="方正仿宋_GBK"/>
          <w:sz w:val="32"/>
          <w:szCs w:val="32"/>
        </w:rPr>
        <w:t>变压器容量电价调整为22元/千伏安</w:t>
      </w:r>
      <w:r>
        <w:rPr>
          <w:rFonts w:hint="eastAsia" w:ascii="仿宋_GB2312" w:hAnsi="微软雅黑" w:eastAsia="仿宋_GB2312" w:cs="微软雅黑"/>
          <w:sz w:val="32"/>
          <w:szCs w:val="32"/>
        </w:rPr>
        <w:t>·月，最大需量电价调整为33</w:t>
      </w:r>
      <w:r>
        <w:rPr>
          <w:rFonts w:hint="eastAsia" w:ascii="仿宋_GB2312" w:hAnsi="方正仿宋_GBK" w:eastAsia="仿宋_GB2312" w:cs="方正仿宋_GBK"/>
          <w:sz w:val="32"/>
          <w:szCs w:val="32"/>
        </w:rPr>
        <w:t>元/千瓦</w:t>
      </w:r>
      <w:r>
        <w:rPr>
          <w:rFonts w:hint="eastAsia" w:ascii="仿宋_GB2312" w:hAnsi="微软雅黑" w:eastAsia="仿宋_GB2312" w:cs="微软雅黑"/>
          <w:sz w:val="32"/>
          <w:szCs w:val="32"/>
        </w:rPr>
        <w:t>·月</w:t>
      </w:r>
      <w:r>
        <w:rPr>
          <w:rFonts w:hint="eastAsia" w:ascii="仿宋_GB2312" w:hAnsi="方正仿宋_GBK" w:eastAsia="仿宋_GB2312" w:cs="方正仿宋_GBK"/>
          <w:sz w:val="32"/>
          <w:szCs w:val="32"/>
        </w:rPr>
        <w:t>。</w:t>
      </w:r>
    </w:p>
    <w:p>
      <w:pPr>
        <w:spacing w:line="570" w:lineRule="exact"/>
        <w:ind w:firstLine="643" w:firstLineChars="200"/>
        <w:textAlignment w:val="baseline"/>
        <w:rPr>
          <w:rFonts w:ascii="Times New Roman" w:hAnsi="Times New Roman" w:eastAsia="楷体_GB2312"/>
          <w:b/>
          <w:kern w:val="0"/>
          <w:sz w:val="32"/>
          <w:szCs w:val="32"/>
        </w:rPr>
      </w:pPr>
      <w:r>
        <w:rPr>
          <w:rFonts w:hint="eastAsia" w:ascii="Times New Roman" w:hAnsi="Times New Roman" w:eastAsia="楷体_GB2312"/>
          <w:b/>
          <w:kern w:val="0"/>
          <w:sz w:val="32"/>
          <w:szCs w:val="32"/>
        </w:rPr>
        <w:t>（三）农业生产用电价</w:t>
      </w:r>
    </w:p>
    <w:p>
      <w:pPr>
        <w:spacing w:line="57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农业生产用电由每千瓦时0.5593元降至0.5063元，降低0.053元，降幅为9.</w:t>
      </w:r>
      <w:r>
        <w:rPr>
          <w:rFonts w:ascii="Times New Roman" w:hAnsi="Times New Roman" w:eastAsia="仿宋_GB2312"/>
          <w:sz w:val="32"/>
          <w:szCs w:val="32"/>
        </w:rPr>
        <w:t>48</w:t>
      </w:r>
      <w:r>
        <w:rPr>
          <w:rFonts w:hint="eastAsia" w:ascii="Times New Roman" w:hAnsi="Times New Roman" w:eastAsia="仿宋_GB2312"/>
          <w:sz w:val="32"/>
          <w:szCs w:val="32"/>
        </w:rPr>
        <w:t>%。原“农业排灌用电”暂按四川电网目录销售电价表中“原贫困县农业排灌用电”相关标准执行。</w:t>
      </w:r>
    </w:p>
    <w:p>
      <w:pPr>
        <w:pStyle w:val="12"/>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二、其他有关要求</w:t>
      </w:r>
    </w:p>
    <w:p>
      <w:pPr>
        <w:pStyle w:val="12"/>
        <w:spacing w:line="580" w:lineRule="exact"/>
        <w:ind w:firstLine="640" w:firstLineChars="20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(一)明星电力公司要按照四川电网目录销售电价类别对供区内用户按电压等级分类，执行四川电网各分类电价标准，通过营业网点、A</w:t>
      </w:r>
      <w:r>
        <w:rPr>
          <w:rFonts w:ascii="仿宋_GB2312" w:hAnsi="方正仿宋_GBK" w:eastAsia="仿宋_GB2312" w:cs="方正仿宋_GBK"/>
          <w:sz w:val="32"/>
          <w:szCs w:val="32"/>
        </w:rPr>
        <w:t>PP等途径向用户宣传最新的电价政策</w:t>
      </w:r>
      <w:r>
        <w:rPr>
          <w:rFonts w:hint="eastAsia" w:ascii="仿宋_GB2312" w:hAnsi="方正仿宋_GBK" w:eastAsia="仿宋_GB2312" w:cs="方正仿宋_GBK"/>
          <w:sz w:val="32"/>
          <w:szCs w:val="32"/>
        </w:rPr>
        <w:t>，出具电费结算明细单、电费发票等。</w:t>
      </w:r>
    </w:p>
    <w:p>
      <w:pPr>
        <w:pStyle w:val="12"/>
        <w:spacing w:line="580" w:lineRule="exact"/>
        <w:ind w:firstLine="640" w:firstLineChars="200"/>
        <w:rPr>
          <w:rFonts w:ascii="仿宋_GB2312" w:eastAsia="仿宋_GB2312"/>
          <w:b/>
          <w:bCs/>
          <w:sz w:val="32"/>
        </w:rPr>
      </w:pPr>
      <w:r>
        <w:rPr>
          <w:rFonts w:hint="eastAsia" w:ascii="仿宋_GB2312" w:hAnsi="方正仿宋_GBK" w:eastAsia="仿宋_GB2312" w:cs="方正仿宋_GBK"/>
          <w:sz w:val="32"/>
          <w:szCs w:val="32"/>
        </w:rPr>
        <w:t>（二）明星供区内各商业综合体、产业园区、物业、写字楼等转供主体，应按国家政策规定向用户公示支付给电网企业的电费金额，同步调整转供终端用户到户电价。</w:t>
      </w:r>
    </w:p>
    <w:p>
      <w:pPr>
        <w:ind w:firstLine="63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ind w:firstLine="630"/>
        <w:jc w:val="left"/>
        <w:rPr>
          <w:rFonts w:ascii="方正仿宋_GBK" w:hAnsi="方正仿宋_GBK" w:eastAsia="方正仿宋_GBK" w:cs="方正仿宋_GBK"/>
          <w:sz w:val="32"/>
          <w:szCs w:val="32"/>
        </w:rPr>
      </w:pPr>
    </w:p>
    <w:p>
      <w:pPr>
        <w:jc w:val="left"/>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附件：四川电网目录销售电价表</w:t>
      </w:r>
    </w:p>
    <w:p>
      <w:pPr>
        <w:ind w:firstLine="630"/>
        <w:jc w:val="left"/>
        <w:rPr>
          <w:rFonts w:ascii="仿宋_GB2312" w:hAnsi="方正仿宋_GBK" w:eastAsia="仿宋_GB2312" w:cs="方正仿宋_GBK"/>
          <w:sz w:val="32"/>
          <w:szCs w:val="32"/>
        </w:rPr>
      </w:pPr>
    </w:p>
    <w:p>
      <w:pPr>
        <w:ind w:firstLine="630"/>
        <w:jc w:val="left"/>
        <w:rPr>
          <w:rFonts w:ascii="仿宋_GB2312" w:hAnsi="方正仿宋_GBK" w:eastAsia="仿宋_GB2312" w:cs="方正仿宋_GBK"/>
          <w:sz w:val="32"/>
          <w:szCs w:val="32"/>
        </w:rPr>
      </w:pPr>
    </w:p>
    <w:p>
      <w:pPr>
        <w:ind w:firstLine="3840" w:firstLineChars="1200"/>
        <w:jc w:val="left"/>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 xml:space="preserve"> </w:t>
      </w:r>
      <w:r>
        <w:rPr>
          <w:rFonts w:ascii="仿宋_GB2312" w:hAnsi="方正仿宋_GBK" w:eastAsia="仿宋_GB2312" w:cs="方正仿宋_GBK"/>
          <w:sz w:val="32"/>
          <w:szCs w:val="32"/>
        </w:rPr>
        <w:t xml:space="preserve">   </w:t>
      </w:r>
      <w:r>
        <w:rPr>
          <w:rFonts w:hint="eastAsia" w:ascii="仿宋_GB2312" w:hAnsi="方正仿宋_GBK" w:eastAsia="仿宋_GB2312" w:cs="方正仿宋_GBK"/>
          <w:sz w:val="32"/>
          <w:szCs w:val="32"/>
        </w:rPr>
        <w:t xml:space="preserve"> 遂宁市发展和改革委员会</w:t>
      </w:r>
    </w:p>
    <w:p>
      <w:pPr>
        <w:ind w:firstLine="630"/>
        <w:jc w:val="left"/>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 xml:space="preserve">                            202</w:t>
      </w:r>
      <w:r>
        <w:rPr>
          <w:rFonts w:ascii="仿宋_GB2312" w:hAnsi="方正仿宋_GBK" w:eastAsia="仿宋_GB2312" w:cs="方正仿宋_GBK"/>
          <w:sz w:val="32"/>
          <w:szCs w:val="32"/>
        </w:rPr>
        <w:t>1</w:t>
      </w:r>
      <w:r>
        <w:rPr>
          <w:rFonts w:hint="eastAsia" w:ascii="仿宋_GB2312" w:hAnsi="方正仿宋_GBK" w:eastAsia="仿宋_GB2312" w:cs="方正仿宋_GBK"/>
          <w:sz w:val="32"/>
          <w:szCs w:val="32"/>
        </w:rPr>
        <w:t>年1月</w:t>
      </w:r>
      <w:r>
        <w:rPr>
          <w:rFonts w:ascii="仿宋_GB2312" w:hAnsi="方正仿宋_GBK" w:eastAsia="仿宋_GB2312" w:cs="方正仿宋_GBK"/>
          <w:sz w:val="32"/>
          <w:szCs w:val="32"/>
        </w:rPr>
        <w:t>4</w:t>
      </w:r>
      <w:r>
        <w:rPr>
          <w:rFonts w:hint="eastAsia" w:ascii="仿宋_GB2312" w:hAnsi="方正仿宋_GBK" w:eastAsia="仿宋_GB2312" w:cs="方正仿宋_GBK"/>
          <w:sz w:val="32"/>
          <w:szCs w:val="32"/>
        </w:rPr>
        <w:t>日</w:t>
      </w:r>
    </w:p>
    <w:p>
      <w:pPr>
        <w:sectPr>
          <w:pgSz w:w="11906" w:h="16838"/>
          <w:pgMar w:top="1440" w:right="1800" w:bottom="1440" w:left="1800" w:header="851" w:footer="992" w:gutter="0"/>
          <w:cols w:space="425" w:num="1"/>
          <w:docGrid w:type="lines" w:linePitch="312" w:charSpace="0"/>
        </w:sectPr>
      </w:pPr>
    </w:p>
    <w:tbl>
      <w:tblPr>
        <w:tblStyle w:val="5"/>
        <w:tblW w:w="14560" w:type="dxa"/>
        <w:tblInd w:w="93" w:type="dxa"/>
        <w:tblLayout w:type="autofit"/>
        <w:tblCellMar>
          <w:top w:w="0" w:type="dxa"/>
          <w:left w:w="108" w:type="dxa"/>
          <w:bottom w:w="0" w:type="dxa"/>
          <w:right w:w="108" w:type="dxa"/>
        </w:tblCellMar>
      </w:tblPr>
      <w:tblGrid>
        <w:gridCol w:w="2567"/>
        <w:gridCol w:w="1153"/>
        <w:gridCol w:w="2180"/>
        <w:gridCol w:w="1300"/>
        <w:gridCol w:w="1179"/>
        <w:gridCol w:w="1275"/>
        <w:gridCol w:w="1134"/>
        <w:gridCol w:w="1134"/>
        <w:gridCol w:w="1276"/>
        <w:gridCol w:w="583"/>
        <w:gridCol w:w="779"/>
      </w:tblGrid>
      <w:tr>
        <w:tblPrEx>
          <w:tblCellMar>
            <w:top w:w="0" w:type="dxa"/>
            <w:left w:w="108" w:type="dxa"/>
            <w:bottom w:w="0" w:type="dxa"/>
            <w:right w:w="108" w:type="dxa"/>
          </w:tblCellMar>
        </w:tblPrEx>
        <w:trPr>
          <w:trHeight w:val="285" w:hRule="atLeast"/>
        </w:trPr>
        <w:tc>
          <w:tcPr>
            <w:tcW w:w="2567" w:type="dxa"/>
            <w:tcBorders>
              <w:top w:val="nil"/>
              <w:left w:val="nil"/>
              <w:bottom w:val="nil"/>
              <w:right w:val="nil"/>
            </w:tcBorders>
            <w:shd w:val="clear" w:color="auto" w:fill="auto"/>
            <w:noWrap/>
            <w:vAlign w:val="center"/>
          </w:tcPr>
          <w:p>
            <w:pPr>
              <w:widowControl/>
              <w:jc w:val="left"/>
              <w:rPr>
                <w:rFonts w:ascii="宋体" w:hAnsi="宋体" w:cs="宋体"/>
                <w:b/>
                <w:bCs/>
                <w:kern w:val="0"/>
                <w:sz w:val="24"/>
              </w:rPr>
            </w:pPr>
            <w:r>
              <w:rPr>
                <w:rFonts w:hint="eastAsia" w:ascii="宋体" w:hAnsi="宋体" w:cs="宋体"/>
                <w:b/>
                <w:bCs/>
                <w:kern w:val="0"/>
                <w:sz w:val="24"/>
              </w:rPr>
              <w:t>附件</w:t>
            </w:r>
          </w:p>
        </w:tc>
        <w:tc>
          <w:tcPr>
            <w:tcW w:w="1153"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2180"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1300"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1179"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1275"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1134"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1134"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1276"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1362" w:type="dxa"/>
            <w:gridSpan w:val="2"/>
            <w:tcBorders>
              <w:top w:val="nil"/>
              <w:left w:val="nil"/>
              <w:bottom w:val="nil"/>
              <w:right w:val="nil"/>
            </w:tcBorders>
            <w:shd w:val="clear" w:color="auto" w:fill="auto"/>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95" w:hRule="atLeast"/>
        </w:trPr>
        <w:tc>
          <w:tcPr>
            <w:tcW w:w="14560" w:type="dxa"/>
            <w:gridSpan w:val="11"/>
            <w:tcBorders>
              <w:top w:val="nil"/>
              <w:left w:val="nil"/>
              <w:bottom w:val="nil"/>
              <w:right w:val="nil"/>
            </w:tcBorders>
            <w:shd w:val="clear" w:color="auto" w:fill="auto"/>
            <w:noWrap/>
            <w:vAlign w:val="center"/>
          </w:tcPr>
          <w:p>
            <w:pPr>
              <w:widowControl/>
              <w:jc w:val="center"/>
              <w:rPr>
                <w:rFonts w:ascii="宋体" w:hAnsi="宋体" w:cs="宋体"/>
                <w:b/>
                <w:bCs/>
                <w:kern w:val="0"/>
                <w:sz w:val="40"/>
                <w:szCs w:val="40"/>
              </w:rPr>
            </w:pPr>
            <w:bookmarkStart w:id="0" w:name="_GoBack"/>
            <w:bookmarkEnd w:id="0"/>
            <w:r>
              <w:rPr>
                <w:rFonts w:hint="eastAsia" w:ascii="宋体" w:hAnsi="宋体" w:cs="宋体"/>
                <w:b/>
                <w:bCs/>
                <w:kern w:val="0"/>
                <w:sz w:val="40"/>
                <w:szCs w:val="40"/>
              </w:rPr>
              <w:t>四川电网目录销售电价表</w:t>
            </w:r>
          </w:p>
        </w:tc>
      </w:tr>
      <w:tr>
        <w:tblPrEx>
          <w:tblCellMar>
            <w:top w:w="0" w:type="dxa"/>
            <w:left w:w="108" w:type="dxa"/>
            <w:bottom w:w="0" w:type="dxa"/>
            <w:right w:w="108" w:type="dxa"/>
          </w:tblCellMar>
        </w:tblPrEx>
        <w:trPr>
          <w:trHeight w:val="510" w:hRule="atLeast"/>
        </w:trPr>
        <w:tc>
          <w:tcPr>
            <w:tcW w:w="5900" w:type="dxa"/>
            <w:gridSpan w:val="3"/>
            <w:vMerge w:val="restart"/>
            <w:tcBorders>
              <w:top w:val="single" w:color="auto" w:sz="8" w:space="0"/>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rPr>
            </w:pPr>
            <w:r>
              <w:rPr>
                <w:rFonts w:hint="eastAsia" w:ascii="宋体" w:hAnsi="宋体" w:cs="宋体"/>
                <w:b/>
                <w:bCs/>
                <w:kern w:val="0"/>
                <w:sz w:val="24"/>
              </w:rPr>
              <w:t>用电类别</w:t>
            </w:r>
          </w:p>
        </w:tc>
        <w:tc>
          <w:tcPr>
            <w:tcW w:w="6022" w:type="dxa"/>
            <w:gridSpan w:val="5"/>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rPr>
            </w:pPr>
            <w:r>
              <w:rPr>
                <w:rFonts w:hint="eastAsia" w:ascii="宋体" w:hAnsi="宋体" w:cs="宋体"/>
                <w:b/>
                <w:bCs/>
                <w:kern w:val="0"/>
                <w:sz w:val="24"/>
              </w:rPr>
              <w:t>电度电价（元/千瓦时）</w:t>
            </w:r>
          </w:p>
        </w:tc>
        <w:tc>
          <w:tcPr>
            <w:tcW w:w="2638" w:type="dxa"/>
            <w:gridSpan w:val="3"/>
            <w:tcBorders>
              <w:top w:val="single" w:color="auto" w:sz="8" w:space="0"/>
              <w:left w:val="nil"/>
              <w:bottom w:val="single" w:color="auto" w:sz="4" w:space="0"/>
              <w:right w:val="single" w:color="000000" w:sz="8" w:space="0"/>
            </w:tcBorders>
            <w:shd w:val="clear" w:color="auto" w:fill="auto"/>
            <w:noWrap/>
            <w:vAlign w:val="center"/>
          </w:tcPr>
          <w:p>
            <w:pPr>
              <w:widowControl/>
              <w:jc w:val="center"/>
              <w:rPr>
                <w:rFonts w:ascii="宋体" w:hAnsi="宋体" w:cs="宋体"/>
                <w:b/>
                <w:bCs/>
                <w:kern w:val="0"/>
                <w:sz w:val="24"/>
              </w:rPr>
            </w:pPr>
            <w:r>
              <w:rPr>
                <w:rFonts w:hint="eastAsia" w:ascii="宋体" w:hAnsi="宋体" w:cs="宋体"/>
                <w:b/>
                <w:bCs/>
                <w:kern w:val="0"/>
                <w:sz w:val="24"/>
              </w:rPr>
              <w:t>容（需）量电价</w:t>
            </w:r>
          </w:p>
        </w:tc>
      </w:tr>
      <w:tr>
        <w:tblPrEx>
          <w:tblCellMar>
            <w:top w:w="0" w:type="dxa"/>
            <w:left w:w="108" w:type="dxa"/>
            <w:bottom w:w="0" w:type="dxa"/>
            <w:right w:w="108" w:type="dxa"/>
          </w:tblCellMar>
        </w:tblPrEx>
        <w:trPr>
          <w:trHeight w:val="1410" w:hRule="atLeast"/>
        </w:trPr>
        <w:tc>
          <w:tcPr>
            <w:tcW w:w="5900" w:type="dxa"/>
            <w:gridSpan w:val="3"/>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cs="宋体"/>
                <w:b/>
                <w:bCs/>
                <w:kern w:val="0"/>
                <w:sz w:val="24"/>
              </w:rPr>
            </w:pP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不满</w:t>
            </w:r>
          </w:p>
          <w:p>
            <w:pPr>
              <w:widowControl/>
              <w:jc w:val="center"/>
              <w:rPr>
                <w:rFonts w:ascii="宋体" w:hAnsi="宋体" w:cs="宋体"/>
                <w:b/>
                <w:bCs/>
                <w:kern w:val="0"/>
                <w:sz w:val="24"/>
              </w:rPr>
            </w:pPr>
            <w:r>
              <w:rPr>
                <w:rFonts w:hint="eastAsia" w:ascii="宋体" w:hAnsi="宋体" w:cs="宋体"/>
                <w:b/>
                <w:bCs/>
                <w:kern w:val="0"/>
                <w:sz w:val="24"/>
              </w:rPr>
              <w:t>1千伏</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1-10</w:t>
            </w:r>
          </w:p>
          <w:p>
            <w:pPr>
              <w:widowControl/>
              <w:jc w:val="center"/>
              <w:rPr>
                <w:rFonts w:ascii="宋体" w:hAnsi="宋体" w:cs="宋体"/>
                <w:b/>
                <w:bCs/>
                <w:kern w:val="0"/>
                <w:sz w:val="24"/>
              </w:rPr>
            </w:pPr>
            <w:r>
              <w:rPr>
                <w:rFonts w:hint="eastAsia" w:ascii="宋体" w:hAnsi="宋体" w:cs="宋体"/>
                <w:b/>
                <w:bCs/>
                <w:kern w:val="0"/>
                <w:sz w:val="24"/>
              </w:rPr>
              <w:t>千伏</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35-110</w:t>
            </w:r>
          </w:p>
          <w:p>
            <w:pPr>
              <w:widowControl/>
              <w:jc w:val="center"/>
              <w:rPr>
                <w:rFonts w:ascii="宋体" w:hAnsi="宋体" w:cs="宋体"/>
                <w:b/>
                <w:bCs/>
                <w:kern w:val="0"/>
                <w:sz w:val="24"/>
              </w:rPr>
            </w:pPr>
            <w:r>
              <w:rPr>
                <w:rFonts w:hint="eastAsia" w:ascii="宋体" w:hAnsi="宋体" w:cs="宋体"/>
                <w:b/>
                <w:bCs/>
                <w:kern w:val="0"/>
                <w:sz w:val="24"/>
              </w:rPr>
              <w:t>千伏以内</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110千伏</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220千伏及以上</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最大需量（元/千瓦.月）</w:t>
            </w:r>
          </w:p>
        </w:tc>
        <w:tc>
          <w:tcPr>
            <w:tcW w:w="1362" w:type="dxa"/>
            <w:gridSpan w:val="2"/>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变压器容量（元/千伏安.月）</w:t>
            </w:r>
          </w:p>
        </w:tc>
      </w:tr>
      <w:tr>
        <w:tblPrEx>
          <w:tblCellMar>
            <w:top w:w="0" w:type="dxa"/>
            <w:left w:w="108" w:type="dxa"/>
            <w:bottom w:w="0" w:type="dxa"/>
            <w:right w:w="108" w:type="dxa"/>
          </w:tblCellMar>
        </w:tblPrEx>
        <w:trPr>
          <w:trHeight w:val="315" w:hRule="atLeast"/>
        </w:trPr>
        <w:tc>
          <w:tcPr>
            <w:tcW w:w="2567" w:type="dxa"/>
            <w:vMerge w:val="restart"/>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一、居民生活用电</w:t>
            </w:r>
          </w:p>
        </w:tc>
        <w:tc>
          <w:tcPr>
            <w:tcW w:w="3333"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合表</w:t>
            </w:r>
          </w:p>
        </w:tc>
        <w:tc>
          <w:tcPr>
            <w:tcW w:w="13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0.5464</w:t>
            </w:r>
          </w:p>
        </w:tc>
        <w:tc>
          <w:tcPr>
            <w:tcW w:w="117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0.5364</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0.5364</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62" w:type="dxa"/>
            <w:gridSpan w:val="2"/>
            <w:tcBorders>
              <w:top w:val="nil"/>
              <w:left w:val="nil"/>
              <w:bottom w:val="single" w:color="auto" w:sz="4"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40" w:hRule="atLeast"/>
        </w:trPr>
        <w:tc>
          <w:tcPr>
            <w:tcW w:w="2567"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1153"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一户一表</w:t>
            </w:r>
          </w:p>
        </w:tc>
        <w:tc>
          <w:tcPr>
            <w:tcW w:w="21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月用电量180千瓦时及以内部分</w:t>
            </w:r>
          </w:p>
        </w:tc>
        <w:tc>
          <w:tcPr>
            <w:tcW w:w="13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0.5224</w:t>
            </w:r>
          </w:p>
        </w:tc>
        <w:tc>
          <w:tcPr>
            <w:tcW w:w="117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0.5124</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0.5124</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62" w:type="dxa"/>
            <w:gridSpan w:val="2"/>
            <w:tcBorders>
              <w:top w:val="nil"/>
              <w:left w:val="nil"/>
              <w:bottom w:val="single" w:color="auto" w:sz="4"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40" w:hRule="atLeast"/>
        </w:trPr>
        <w:tc>
          <w:tcPr>
            <w:tcW w:w="2567"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115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21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月用电量181至280千瓦时部分</w:t>
            </w:r>
          </w:p>
        </w:tc>
        <w:tc>
          <w:tcPr>
            <w:tcW w:w="13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0.6224</w:t>
            </w:r>
          </w:p>
        </w:tc>
        <w:tc>
          <w:tcPr>
            <w:tcW w:w="117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0.6124</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0.6124</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62" w:type="dxa"/>
            <w:gridSpan w:val="2"/>
            <w:tcBorders>
              <w:top w:val="nil"/>
              <w:left w:val="nil"/>
              <w:bottom w:val="single" w:color="auto" w:sz="4"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40" w:hRule="atLeast"/>
        </w:trPr>
        <w:tc>
          <w:tcPr>
            <w:tcW w:w="2567"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115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21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月用电量281千瓦时及以上部分</w:t>
            </w:r>
          </w:p>
        </w:tc>
        <w:tc>
          <w:tcPr>
            <w:tcW w:w="13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0.8224</w:t>
            </w:r>
          </w:p>
        </w:tc>
        <w:tc>
          <w:tcPr>
            <w:tcW w:w="117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0.8124</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0.8124</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62" w:type="dxa"/>
            <w:gridSpan w:val="2"/>
            <w:tcBorders>
              <w:top w:val="nil"/>
              <w:left w:val="nil"/>
              <w:bottom w:val="single" w:color="auto" w:sz="4"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315" w:hRule="atLeast"/>
        </w:trPr>
        <w:tc>
          <w:tcPr>
            <w:tcW w:w="2567" w:type="dxa"/>
            <w:vMerge w:val="restart"/>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二、工商业及其他用电</w:t>
            </w:r>
          </w:p>
        </w:tc>
        <w:tc>
          <w:tcPr>
            <w:tcW w:w="3333"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单一制</w:t>
            </w:r>
          </w:p>
        </w:tc>
        <w:tc>
          <w:tcPr>
            <w:tcW w:w="13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0.6152</w:t>
            </w:r>
          </w:p>
        </w:tc>
        <w:tc>
          <w:tcPr>
            <w:tcW w:w="117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0.6022</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0.5892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62" w:type="dxa"/>
            <w:gridSpan w:val="2"/>
            <w:tcBorders>
              <w:top w:val="nil"/>
              <w:left w:val="nil"/>
              <w:bottom w:val="single" w:color="auto" w:sz="4"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315" w:hRule="atLeast"/>
        </w:trPr>
        <w:tc>
          <w:tcPr>
            <w:tcW w:w="2567"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3333"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两部制</w:t>
            </w:r>
          </w:p>
        </w:tc>
        <w:tc>
          <w:tcPr>
            <w:tcW w:w="13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17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0.5402</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0.5202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0.4982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0.4752</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33</w:t>
            </w:r>
          </w:p>
        </w:tc>
        <w:tc>
          <w:tcPr>
            <w:tcW w:w="1362" w:type="dxa"/>
            <w:gridSpan w:val="2"/>
            <w:tcBorders>
              <w:top w:val="nil"/>
              <w:left w:val="nil"/>
              <w:bottom w:val="single" w:color="auto" w:sz="4"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22</w:t>
            </w:r>
          </w:p>
        </w:tc>
      </w:tr>
      <w:tr>
        <w:tblPrEx>
          <w:tblCellMar>
            <w:top w:w="0" w:type="dxa"/>
            <w:left w:w="108" w:type="dxa"/>
            <w:bottom w:w="0" w:type="dxa"/>
            <w:right w:w="108" w:type="dxa"/>
          </w:tblCellMar>
        </w:tblPrEx>
        <w:trPr>
          <w:trHeight w:val="315" w:hRule="atLeast"/>
        </w:trPr>
        <w:tc>
          <w:tcPr>
            <w:tcW w:w="5900" w:type="dxa"/>
            <w:gridSpan w:val="3"/>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三、农业生产用电</w:t>
            </w:r>
          </w:p>
        </w:tc>
        <w:tc>
          <w:tcPr>
            <w:tcW w:w="1300" w:type="dxa"/>
            <w:tcBorders>
              <w:top w:val="nil"/>
              <w:left w:val="nil"/>
              <w:bottom w:val="single" w:color="auto" w:sz="8"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0.5063</w:t>
            </w:r>
          </w:p>
        </w:tc>
        <w:tc>
          <w:tcPr>
            <w:tcW w:w="1179" w:type="dxa"/>
            <w:tcBorders>
              <w:top w:val="nil"/>
              <w:left w:val="nil"/>
              <w:bottom w:val="single" w:color="auto" w:sz="8"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0.4973</w:t>
            </w:r>
          </w:p>
        </w:tc>
        <w:tc>
          <w:tcPr>
            <w:tcW w:w="1275" w:type="dxa"/>
            <w:tcBorders>
              <w:top w:val="nil"/>
              <w:left w:val="nil"/>
              <w:bottom w:val="single" w:color="auto" w:sz="8"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0.4883</w:t>
            </w:r>
          </w:p>
        </w:tc>
        <w:tc>
          <w:tcPr>
            <w:tcW w:w="1134" w:type="dxa"/>
            <w:tcBorders>
              <w:top w:val="nil"/>
              <w:left w:val="nil"/>
              <w:bottom w:val="single" w:color="auto" w:sz="8"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134" w:type="dxa"/>
            <w:tcBorders>
              <w:top w:val="nil"/>
              <w:left w:val="nil"/>
              <w:bottom w:val="single" w:color="auto" w:sz="8"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276" w:type="dxa"/>
            <w:tcBorders>
              <w:top w:val="nil"/>
              <w:left w:val="nil"/>
              <w:bottom w:val="single" w:color="auto" w:sz="8"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62" w:type="dxa"/>
            <w:gridSpan w:val="2"/>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315" w:hRule="atLeast"/>
        </w:trPr>
        <w:tc>
          <w:tcPr>
            <w:tcW w:w="5900" w:type="dxa"/>
            <w:gridSpan w:val="3"/>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其中：原贫困县农业排灌用电</w:t>
            </w:r>
          </w:p>
        </w:tc>
        <w:tc>
          <w:tcPr>
            <w:tcW w:w="1300" w:type="dxa"/>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0.2521</w:t>
            </w:r>
          </w:p>
        </w:tc>
        <w:tc>
          <w:tcPr>
            <w:tcW w:w="1179" w:type="dxa"/>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0.2421</w:t>
            </w:r>
          </w:p>
        </w:tc>
        <w:tc>
          <w:tcPr>
            <w:tcW w:w="1275" w:type="dxa"/>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0.2321</w:t>
            </w:r>
          </w:p>
        </w:tc>
        <w:tc>
          <w:tcPr>
            <w:tcW w:w="1134" w:type="dxa"/>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134" w:type="dxa"/>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276" w:type="dxa"/>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62" w:type="dxa"/>
            <w:gridSpan w:val="2"/>
            <w:tcBorders>
              <w:top w:val="single" w:color="auto" w:sz="4" w:space="0"/>
              <w:left w:val="nil"/>
              <w:bottom w:val="single" w:color="auto" w:sz="8" w:space="0"/>
              <w:right w:val="single" w:color="auto" w:sz="8"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315" w:hRule="atLeast"/>
        </w:trPr>
        <w:tc>
          <w:tcPr>
            <w:tcW w:w="14560" w:type="dxa"/>
            <w:gridSpan w:val="11"/>
            <w:tcBorders>
              <w:top w:val="single" w:color="auto" w:sz="8" w:space="0"/>
              <w:left w:val="nil"/>
              <w:bottom w:val="nil"/>
              <w:right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注：1.上表所列价格，除原贫困县农业排灌用电外，均含农业还贷资金2分/千瓦时。</w:t>
            </w:r>
          </w:p>
        </w:tc>
      </w:tr>
      <w:tr>
        <w:tblPrEx>
          <w:tblCellMar>
            <w:top w:w="0" w:type="dxa"/>
            <w:left w:w="108" w:type="dxa"/>
            <w:bottom w:w="0" w:type="dxa"/>
            <w:right w:w="108" w:type="dxa"/>
          </w:tblCellMar>
        </w:tblPrEx>
        <w:trPr>
          <w:trHeight w:val="315" w:hRule="atLeast"/>
        </w:trPr>
        <w:tc>
          <w:tcPr>
            <w:tcW w:w="14560" w:type="dxa"/>
            <w:gridSpan w:val="11"/>
            <w:tcBorders>
              <w:top w:val="nil"/>
              <w:left w:val="nil"/>
              <w:bottom w:val="nil"/>
              <w:right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2.上表所列价格，均含重大水利工程建设基金0.196875分/千瓦时。</w:t>
            </w:r>
          </w:p>
        </w:tc>
      </w:tr>
      <w:tr>
        <w:tblPrEx>
          <w:tblCellMar>
            <w:top w:w="0" w:type="dxa"/>
            <w:left w:w="108" w:type="dxa"/>
            <w:bottom w:w="0" w:type="dxa"/>
            <w:right w:w="108" w:type="dxa"/>
          </w:tblCellMar>
        </w:tblPrEx>
        <w:trPr>
          <w:trHeight w:val="315" w:hRule="atLeast"/>
        </w:trPr>
        <w:tc>
          <w:tcPr>
            <w:tcW w:w="14560" w:type="dxa"/>
            <w:gridSpan w:val="11"/>
            <w:tcBorders>
              <w:top w:val="nil"/>
              <w:left w:val="nil"/>
              <w:bottom w:val="nil"/>
              <w:right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3.上表所列价格，除农业生产用电外，均含大中型水库移民后期扶持基金0.62分/千瓦时。</w:t>
            </w:r>
          </w:p>
        </w:tc>
      </w:tr>
      <w:tr>
        <w:tblPrEx>
          <w:tblCellMar>
            <w:top w:w="0" w:type="dxa"/>
            <w:left w:w="108" w:type="dxa"/>
            <w:bottom w:w="0" w:type="dxa"/>
            <w:right w:w="108" w:type="dxa"/>
          </w:tblCellMar>
        </w:tblPrEx>
        <w:trPr>
          <w:trHeight w:val="315" w:hRule="atLeast"/>
        </w:trPr>
        <w:tc>
          <w:tcPr>
            <w:tcW w:w="14560" w:type="dxa"/>
            <w:gridSpan w:val="11"/>
            <w:tcBorders>
              <w:top w:val="nil"/>
              <w:left w:val="nil"/>
              <w:bottom w:val="nil"/>
              <w:right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4.上表所列价格，除农业生产用电外，均含可再生能源电价附加，其中：居民生活用电按0.1分/千瓦时计征，其余用电按1.9分/千瓦时计征。</w:t>
            </w:r>
          </w:p>
        </w:tc>
      </w:tr>
      <w:tr>
        <w:tblPrEx>
          <w:tblCellMar>
            <w:top w:w="0" w:type="dxa"/>
            <w:left w:w="108" w:type="dxa"/>
            <w:bottom w:w="0" w:type="dxa"/>
            <w:right w:w="108" w:type="dxa"/>
          </w:tblCellMar>
        </w:tblPrEx>
        <w:trPr>
          <w:gridAfter w:val="1"/>
          <w:wAfter w:w="779" w:type="dxa"/>
          <w:trHeight w:val="285" w:hRule="atLeast"/>
        </w:trPr>
        <w:tc>
          <w:tcPr>
            <w:tcW w:w="13781" w:type="dxa"/>
            <w:gridSpan w:val="10"/>
            <w:tcBorders>
              <w:top w:val="nil"/>
              <w:left w:val="nil"/>
              <w:bottom w:val="nil"/>
              <w:right w:val="nil"/>
            </w:tcBorders>
            <w:shd w:val="clear" w:color="auto" w:fill="auto"/>
            <w:noWrap/>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gridAfter w:val="1"/>
          <w:wAfter w:w="779" w:type="dxa"/>
          <w:trHeight w:val="285" w:hRule="atLeast"/>
        </w:trPr>
        <w:tc>
          <w:tcPr>
            <w:tcW w:w="13781" w:type="dxa"/>
            <w:gridSpan w:val="10"/>
            <w:tcBorders>
              <w:top w:val="nil"/>
              <w:left w:val="nil"/>
              <w:bottom w:val="nil"/>
              <w:right w:val="nil"/>
            </w:tcBorders>
            <w:shd w:val="clear" w:color="auto" w:fill="auto"/>
            <w:noWrap/>
            <w:vAlign w:val="center"/>
          </w:tcPr>
          <w:p>
            <w:pPr>
              <w:widowControl/>
              <w:jc w:val="left"/>
              <w:rPr>
                <w:rFonts w:ascii="宋体" w:hAnsi="宋体" w:cs="宋体"/>
                <w:kern w:val="0"/>
                <w:sz w:val="20"/>
                <w:szCs w:val="20"/>
              </w:rPr>
            </w:pPr>
          </w:p>
        </w:tc>
      </w:tr>
    </w:tbl>
    <w:p>
      <w:pPr>
        <w:tabs>
          <w:tab w:val="left" w:pos="1032"/>
        </w:tabs>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Arial Unicode MS"/>
    <w:panose1 w:val="00000000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EF2"/>
    <w:rsid w:val="00000C74"/>
    <w:rsid w:val="00001910"/>
    <w:rsid w:val="00002614"/>
    <w:rsid w:val="00002695"/>
    <w:rsid w:val="00002859"/>
    <w:rsid w:val="00004872"/>
    <w:rsid w:val="00005F7B"/>
    <w:rsid w:val="00007050"/>
    <w:rsid w:val="000079B6"/>
    <w:rsid w:val="000118E6"/>
    <w:rsid w:val="000123A7"/>
    <w:rsid w:val="000123C9"/>
    <w:rsid w:val="00012821"/>
    <w:rsid w:val="00012F6D"/>
    <w:rsid w:val="00013233"/>
    <w:rsid w:val="0001390C"/>
    <w:rsid w:val="0001409D"/>
    <w:rsid w:val="00014CC6"/>
    <w:rsid w:val="000162AA"/>
    <w:rsid w:val="0001699B"/>
    <w:rsid w:val="0001731F"/>
    <w:rsid w:val="0002035A"/>
    <w:rsid w:val="000203B2"/>
    <w:rsid w:val="000211D0"/>
    <w:rsid w:val="000218F7"/>
    <w:rsid w:val="0002210C"/>
    <w:rsid w:val="0002211B"/>
    <w:rsid w:val="00022B56"/>
    <w:rsid w:val="00022D23"/>
    <w:rsid w:val="000237F0"/>
    <w:rsid w:val="00023F6E"/>
    <w:rsid w:val="000243BA"/>
    <w:rsid w:val="00024C22"/>
    <w:rsid w:val="000250ED"/>
    <w:rsid w:val="000254E5"/>
    <w:rsid w:val="00025D8D"/>
    <w:rsid w:val="000262A3"/>
    <w:rsid w:val="00026D32"/>
    <w:rsid w:val="0002782B"/>
    <w:rsid w:val="00030F3D"/>
    <w:rsid w:val="00030F5B"/>
    <w:rsid w:val="00031CC0"/>
    <w:rsid w:val="00034672"/>
    <w:rsid w:val="00034750"/>
    <w:rsid w:val="00035497"/>
    <w:rsid w:val="000356A3"/>
    <w:rsid w:val="00036C36"/>
    <w:rsid w:val="00036E42"/>
    <w:rsid w:val="000371AE"/>
    <w:rsid w:val="000377E2"/>
    <w:rsid w:val="000404ED"/>
    <w:rsid w:val="00040BF8"/>
    <w:rsid w:val="00040F8A"/>
    <w:rsid w:val="00042030"/>
    <w:rsid w:val="0004274B"/>
    <w:rsid w:val="000428E0"/>
    <w:rsid w:val="000428F1"/>
    <w:rsid w:val="00042969"/>
    <w:rsid w:val="000429DC"/>
    <w:rsid w:val="00043BAD"/>
    <w:rsid w:val="000446D5"/>
    <w:rsid w:val="000459AD"/>
    <w:rsid w:val="00045E10"/>
    <w:rsid w:val="00046829"/>
    <w:rsid w:val="0004702C"/>
    <w:rsid w:val="000472F3"/>
    <w:rsid w:val="00050072"/>
    <w:rsid w:val="00050211"/>
    <w:rsid w:val="000506AC"/>
    <w:rsid w:val="00051C31"/>
    <w:rsid w:val="00051CA1"/>
    <w:rsid w:val="00051EBA"/>
    <w:rsid w:val="000529A5"/>
    <w:rsid w:val="00052ADF"/>
    <w:rsid w:val="000542C5"/>
    <w:rsid w:val="00054394"/>
    <w:rsid w:val="0005474C"/>
    <w:rsid w:val="000557B3"/>
    <w:rsid w:val="00055977"/>
    <w:rsid w:val="00057A04"/>
    <w:rsid w:val="00057DB2"/>
    <w:rsid w:val="00057F92"/>
    <w:rsid w:val="00060572"/>
    <w:rsid w:val="00060877"/>
    <w:rsid w:val="000608AA"/>
    <w:rsid w:val="00061840"/>
    <w:rsid w:val="00061DE4"/>
    <w:rsid w:val="00064056"/>
    <w:rsid w:val="00064466"/>
    <w:rsid w:val="0006450C"/>
    <w:rsid w:val="000650E8"/>
    <w:rsid w:val="00065302"/>
    <w:rsid w:val="000653AB"/>
    <w:rsid w:val="000654C7"/>
    <w:rsid w:val="000658FD"/>
    <w:rsid w:val="00066227"/>
    <w:rsid w:val="00067306"/>
    <w:rsid w:val="00067DF8"/>
    <w:rsid w:val="000708B0"/>
    <w:rsid w:val="00072036"/>
    <w:rsid w:val="000735AF"/>
    <w:rsid w:val="00073BFB"/>
    <w:rsid w:val="0007418E"/>
    <w:rsid w:val="000752F2"/>
    <w:rsid w:val="000756CD"/>
    <w:rsid w:val="00075ACB"/>
    <w:rsid w:val="00075B6C"/>
    <w:rsid w:val="000760D8"/>
    <w:rsid w:val="000761A9"/>
    <w:rsid w:val="000762F2"/>
    <w:rsid w:val="000764C7"/>
    <w:rsid w:val="00076655"/>
    <w:rsid w:val="00077645"/>
    <w:rsid w:val="00077AB9"/>
    <w:rsid w:val="00077BBD"/>
    <w:rsid w:val="0008066B"/>
    <w:rsid w:val="00080C71"/>
    <w:rsid w:val="0008112E"/>
    <w:rsid w:val="00081135"/>
    <w:rsid w:val="00081227"/>
    <w:rsid w:val="00081A1C"/>
    <w:rsid w:val="00082000"/>
    <w:rsid w:val="00082F6B"/>
    <w:rsid w:val="000843A3"/>
    <w:rsid w:val="000859ED"/>
    <w:rsid w:val="00085DE2"/>
    <w:rsid w:val="000867F6"/>
    <w:rsid w:val="00086ABF"/>
    <w:rsid w:val="00086AEF"/>
    <w:rsid w:val="000877BA"/>
    <w:rsid w:val="00090B98"/>
    <w:rsid w:val="00090D5C"/>
    <w:rsid w:val="00091347"/>
    <w:rsid w:val="00091992"/>
    <w:rsid w:val="00092844"/>
    <w:rsid w:val="000929B2"/>
    <w:rsid w:val="00092D56"/>
    <w:rsid w:val="00093043"/>
    <w:rsid w:val="000940F8"/>
    <w:rsid w:val="000949B7"/>
    <w:rsid w:val="0009545D"/>
    <w:rsid w:val="00095798"/>
    <w:rsid w:val="0009665E"/>
    <w:rsid w:val="000977B7"/>
    <w:rsid w:val="000A0059"/>
    <w:rsid w:val="000A0351"/>
    <w:rsid w:val="000A2B50"/>
    <w:rsid w:val="000A4893"/>
    <w:rsid w:val="000A4FE3"/>
    <w:rsid w:val="000A5B7D"/>
    <w:rsid w:val="000A5C07"/>
    <w:rsid w:val="000A6615"/>
    <w:rsid w:val="000A7894"/>
    <w:rsid w:val="000B04E0"/>
    <w:rsid w:val="000B0BF4"/>
    <w:rsid w:val="000B0C92"/>
    <w:rsid w:val="000B2A58"/>
    <w:rsid w:val="000B2EEC"/>
    <w:rsid w:val="000B30FD"/>
    <w:rsid w:val="000B3502"/>
    <w:rsid w:val="000B4FEE"/>
    <w:rsid w:val="000B565D"/>
    <w:rsid w:val="000B574D"/>
    <w:rsid w:val="000B715B"/>
    <w:rsid w:val="000B7BEF"/>
    <w:rsid w:val="000C0F1B"/>
    <w:rsid w:val="000C105C"/>
    <w:rsid w:val="000C14EC"/>
    <w:rsid w:val="000C15C8"/>
    <w:rsid w:val="000C3805"/>
    <w:rsid w:val="000C38F0"/>
    <w:rsid w:val="000C43C1"/>
    <w:rsid w:val="000C4A10"/>
    <w:rsid w:val="000C5901"/>
    <w:rsid w:val="000C5FC9"/>
    <w:rsid w:val="000C6148"/>
    <w:rsid w:val="000C6278"/>
    <w:rsid w:val="000C6546"/>
    <w:rsid w:val="000C6794"/>
    <w:rsid w:val="000C6E06"/>
    <w:rsid w:val="000C70CB"/>
    <w:rsid w:val="000C7295"/>
    <w:rsid w:val="000C74EE"/>
    <w:rsid w:val="000C7D55"/>
    <w:rsid w:val="000D21E0"/>
    <w:rsid w:val="000D2FB5"/>
    <w:rsid w:val="000D5F91"/>
    <w:rsid w:val="000D66E5"/>
    <w:rsid w:val="000D6780"/>
    <w:rsid w:val="000D6930"/>
    <w:rsid w:val="000D7762"/>
    <w:rsid w:val="000D7B03"/>
    <w:rsid w:val="000D7EA3"/>
    <w:rsid w:val="000D7EBE"/>
    <w:rsid w:val="000E0AA7"/>
    <w:rsid w:val="000E114A"/>
    <w:rsid w:val="000E1583"/>
    <w:rsid w:val="000E1826"/>
    <w:rsid w:val="000E2801"/>
    <w:rsid w:val="000E2E10"/>
    <w:rsid w:val="000E3006"/>
    <w:rsid w:val="000E4434"/>
    <w:rsid w:val="000E4985"/>
    <w:rsid w:val="000E5AE6"/>
    <w:rsid w:val="000E68DA"/>
    <w:rsid w:val="000E6AAE"/>
    <w:rsid w:val="000E6BBD"/>
    <w:rsid w:val="000E6E78"/>
    <w:rsid w:val="000E7616"/>
    <w:rsid w:val="000E7BDD"/>
    <w:rsid w:val="000F02EF"/>
    <w:rsid w:val="000F08D8"/>
    <w:rsid w:val="000F2B5E"/>
    <w:rsid w:val="000F2F84"/>
    <w:rsid w:val="000F35CF"/>
    <w:rsid w:val="000F42B7"/>
    <w:rsid w:val="000F459B"/>
    <w:rsid w:val="000F4854"/>
    <w:rsid w:val="000F5F71"/>
    <w:rsid w:val="000F6414"/>
    <w:rsid w:val="000F7078"/>
    <w:rsid w:val="000F79F6"/>
    <w:rsid w:val="001008D3"/>
    <w:rsid w:val="001012B4"/>
    <w:rsid w:val="001014C6"/>
    <w:rsid w:val="00101B6A"/>
    <w:rsid w:val="00101C29"/>
    <w:rsid w:val="00103444"/>
    <w:rsid w:val="001037F2"/>
    <w:rsid w:val="001045E2"/>
    <w:rsid w:val="00105904"/>
    <w:rsid w:val="001065C3"/>
    <w:rsid w:val="001066E7"/>
    <w:rsid w:val="00107FB8"/>
    <w:rsid w:val="00110342"/>
    <w:rsid w:val="00111692"/>
    <w:rsid w:val="00112443"/>
    <w:rsid w:val="001131D6"/>
    <w:rsid w:val="00113526"/>
    <w:rsid w:val="001138F6"/>
    <w:rsid w:val="00114529"/>
    <w:rsid w:val="00114612"/>
    <w:rsid w:val="00114C02"/>
    <w:rsid w:val="00114E6E"/>
    <w:rsid w:val="00115E68"/>
    <w:rsid w:val="00117025"/>
    <w:rsid w:val="00117474"/>
    <w:rsid w:val="001178BC"/>
    <w:rsid w:val="00117F83"/>
    <w:rsid w:val="00120020"/>
    <w:rsid w:val="0012163E"/>
    <w:rsid w:val="00121768"/>
    <w:rsid w:val="00123948"/>
    <w:rsid w:val="00124748"/>
    <w:rsid w:val="00125238"/>
    <w:rsid w:val="001260D1"/>
    <w:rsid w:val="00127376"/>
    <w:rsid w:val="0012746C"/>
    <w:rsid w:val="0012755B"/>
    <w:rsid w:val="00131369"/>
    <w:rsid w:val="0013219C"/>
    <w:rsid w:val="0013319D"/>
    <w:rsid w:val="00133BD4"/>
    <w:rsid w:val="00134EFA"/>
    <w:rsid w:val="00135BED"/>
    <w:rsid w:val="001361C5"/>
    <w:rsid w:val="00136D0A"/>
    <w:rsid w:val="00137BA7"/>
    <w:rsid w:val="00137E79"/>
    <w:rsid w:val="00140E6E"/>
    <w:rsid w:val="00140FC9"/>
    <w:rsid w:val="00141C1B"/>
    <w:rsid w:val="001438FB"/>
    <w:rsid w:val="00144830"/>
    <w:rsid w:val="00144A03"/>
    <w:rsid w:val="00144BDE"/>
    <w:rsid w:val="001453D1"/>
    <w:rsid w:val="001461D3"/>
    <w:rsid w:val="0014651F"/>
    <w:rsid w:val="00150AD9"/>
    <w:rsid w:val="00150B18"/>
    <w:rsid w:val="00150DF5"/>
    <w:rsid w:val="001511D6"/>
    <w:rsid w:val="00151B39"/>
    <w:rsid w:val="00152B63"/>
    <w:rsid w:val="00155714"/>
    <w:rsid w:val="00155A65"/>
    <w:rsid w:val="001560D6"/>
    <w:rsid w:val="001560D7"/>
    <w:rsid w:val="00156627"/>
    <w:rsid w:val="00157103"/>
    <w:rsid w:val="00157710"/>
    <w:rsid w:val="00160519"/>
    <w:rsid w:val="00160841"/>
    <w:rsid w:val="0016104C"/>
    <w:rsid w:val="001615B2"/>
    <w:rsid w:val="001619DE"/>
    <w:rsid w:val="00162389"/>
    <w:rsid w:val="0016342C"/>
    <w:rsid w:val="001635F7"/>
    <w:rsid w:val="00163681"/>
    <w:rsid w:val="001641BF"/>
    <w:rsid w:val="0016432C"/>
    <w:rsid w:val="001645CC"/>
    <w:rsid w:val="00164663"/>
    <w:rsid w:val="00164F7C"/>
    <w:rsid w:val="001664E9"/>
    <w:rsid w:val="00166558"/>
    <w:rsid w:val="00166825"/>
    <w:rsid w:val="00166DCD"/>
    <w:rsid w:val="001673A0"/>
    <w:rsid w:val="001702E0"/>
    <w:rsid w:val="00170623"/>
    <w:rsid w:val="00170669"/>
    <w:rsid w:val="00170993"/>
    <w:rsid w:val="00170E70"/>
    <w:rsid w:val="0017159A"/>
    <w:rsid w:val="00172180"/>
    <w:rsid w:val="00173D1C"/>
    <w:rsid w:val="00173F7A"/>
    <w:rsid w:val="00175353"/>
    <w:rsid w:val="00175BB8"/>
    <w:rsid w:val="00175FAD"/>
    <w:rsid w:val="00176D42"/>
    <w:rsid w:val="001810B2"/>
    <w:rsid w:val="00182E86"/>
    <w:rsid w:val="00182F43"/>
    <w:rsid w:val="00183083"/>
    <w:rsid w:val="001830DC"/>
    <w:rsid w:val="001835BD"/>
    <w:rsid w:val="00184CAF"/>
    <w:rsid w:val="00184DD9"/>
    <w:rsid w:val="00185A8F"/>
    <w:rsid w:val="00185CAD"/>
    <w:rsid w:val="00185DAA"/>
    <w:rsid w:val="00186211"/>
    <w:rsid w:val="00187686"/>
    <w:rsid w:val="00190392"/>
    <w:rsid w:val="00190531"/>
    <w:rsid w:val="001908C9"/>
    <w:rsid w:val="001910DD"/>
    <w:rsid w:val="00191884"/>
    <w:rsid w:val="0019188E"/>
    <w:rsid w:val="0019245D"/>
    <w:rsid w:val="001936E6"/>
    <w:rsid w:val="00194696"/>
    <w:rsid w:val="0019521A"/>
    <w:rsid w:val="00195BCD"/>
    <w:rsid w:val="00196483"/>
    <w:rsid w:val="00196C65"/>
    <w:rsid w:val="00196E2E"/>
    <w:rsid w:val="001972B1"/>
    <w:rsid w:val="00197546"/>
    <w:rsid w:val="001977A6"/>
    <w:rsid w:val="001A0516"/>
    <w:rsid w:val="001A1256"/>
    <w:rsid w:val="001A16EE"/>
    <w:rsid w:val="001A1A74"/>
    <w:rsid w:val="001A1AAA"/>
    <w:rsid w:val="001A323B"/>
    <w:rsid w:val="001A349A"/>
    <w:rsid w:val="001A3677"/>
    <w:rsid w:val="001A42CC"/>
    <w:rsid w:val="001A5488"/>
    <w:rsid w:val="001A5967"/>
    <w:rsid w:val="001A59D0"/>
    <w:rsid w:val="001A5CA2"/>
    <w:rsid w:val="001A5E32"/>
    <w:rsid w:val="001A78EB"/>
    <w:rsid w:val="001A7927"/>
    <w:rsid w:val="001B0BF5"/>
    <w:rsid w:val="001B1020"/>
    <w:rsid w:val="001B341F"/>
    <w:rsid w:val="001B390A"/>
    <w:rsid w:val="001B39AB"/>
    <w:rsid w:val="001B49B9"/>
    <w:rsid w:val="001B5F17"/>
    <w:rsid w:val="001B5FC2"/>
    <w:rsid w:val="001B6396"/>
    <w:rsid w:val="001C0243"/>
    <w:rsid w:val="001C0928"/>
    <w:rsid w:val="001C0A91"/>
    <w:rsid w:val="001C0AC6"/>
    <w:rsid w:val="001C18D5"/>
    <w:rsid w:val="001C192E"/>
    <w:rsid w:val="001C1E24"/>
    <w:rsid w:val="001C2BB9"/>
    <w:rsid w:val="001C2E52"/>
    <w:rsid w:val="001C37D2"/>
    <w:rsid w:val="001C3BC3"/>
    <w:rsid w:val="001C3FAC"/>
    <w:rsid w:val="001C4A71"/>
    <w:rsid w:val="001C4E50"/>
    <w:rsid w:val="001C50B0"/>
    <w:rsid w:val="001C627D"/>
    <w:rsid w:val="001C63E0"/>
    <w:rsid w:val="001D022A"/>
    <w:rsid w:val="001D025C"/>
    <w:rsid w:val="001D03AE"/>
    <w:rsid w:val="001D1BE5"/>
    <w:rsid w:val="001D2E8E"/>
    <w:rsid w:val="001D2F28"/>
    <w:rsid w:val="001D34FA"/>
    <w:rsid w:val="001D36BD"/>
    <w:rsid w:val="001D4824"/>
    <w:rsid w:val="001D5860"/>
    <w:rsid w:val="001D5ADB"/>
    <w:rsid w:val="001D6B7A"/>
    <w:rsid w:val="001E129D"/>
    <w:rsid w:val="001E1AA7"/>
    <w:rsid w:val="001E1F2A"/>
    <w:rsid w:val="001E214C"/>
    <w:rsid w:val="001E2751"/>
    <w:rsid w:val="001E2F88"/>
    <w:rsid w:val="001E3E3B"/>
    <w:rsid w:val="001E3F0B"/>
    <w:rsid w:val="001E5B04"/>
    <w:rsid w:val="001E636C"/>
    <w:rsid w:val="001E653E"/>
    <w:rsid w:val="001E65F7"/>
    <w:rsid w:val="001E66AC"/>
    <w:rsid w:val="001E72EB"/>
    <w:rsid w:val="001E7348"/>
    <w:rsid w:val="001E7CAB"/>
    <w:rsid w:val="001F0479"/>
    <w:rsid w:val="001F0582"/>
    <w:rsid w:val="001F1953"/>
    <w:rsid w:val="001F1DA2"/>
    <w:rsid w:val="001F2EC3"/>
    <w:rsid w:val="001F300B"/>
    <w:rsid w:val="001F315F"/>
    <w:rsid w:val="001F35E9"/>
    <w:rsid w:val="001F3FD5"/>
    <w:rsid w:val="001F54FB"/>
    <w:rsid w:val="001F6116"/>
    <w:rsid w:val="001F74CB"/>
    <w:rsid w:val="001F756D"/>
    <w:rsid w:val="001F75F5"/>
    <w:rsid w:val="001F7BA9"/>
    <w:rsid w:val="002000DB"/>
    <w:rsid w:val="00201340"/>
    <w:rsid w:val="00201566"/>
    <w:rsid w:val="0020173F"/>
    <w:rsid w:val="0020312F"/>
    <w:rsid w:val="00203601"/>
    <w:rsid w:val="0020369A"/>
    <w:rsid w:val="00203849"/>
    <w:rsid w:val="00203A2D"/>
    <w:rsid w:val="00203E95"/>
    <w:rsid w:val="00204227"/>
    <w:rsid w:val="00204440"/>
    <w:rsid w:val="002056D5"/>
    <w:rsid w:val="00205720"/>
    <w:rsid w:val="00205C42"/>
    <w:rsid w:val="00206312"/>
    <w:rsid w:val="00206F61"/>
    <w:rsid w:val="00207146"/>
    <w:rsid w:val="00207D56"/>
    <w:rsid w:val="00211062"/>
    <w:rsid w:val="0021166D"/>
    <w:rsid w:val="00212A60"/>
    <w:rsid w:val="00212ABE"/>
    <w:rsid w:val="00212F0D"/>
    <w:rsid w:val="00214578"/>
    <w:rsid w:val="002163E6"/>
    <w:rsid w:val="00216579"/>
    <w:rsid w:val="00216F06"/>
    <w:rsid w:val="002173AA"/>
    <w:rsid w:val="00217457"/>
    <w:rsid w:val="00217CF3"/>
    <w:rsid w:val="0022005F"/>
    <w:rsid w:val="00220B35"/>
    <w:rsid w:val="00222576"/>
    <w:rsid w:val="00222CA8"/>
    <w:rsid w:val="00222D37"/>
    <w:rsid w:val="00223E01"/>
    <w:rsid w:val="00223EDB"/>
    <w:rsid w:val="002243D2"/>
    <w:rsid w:val="00224435"/>
    <w:rsid w:val="00224AD3"/>
    <w:rsid w:val="00224BA2"/>
    <w:rsid w:val="00225BD9"/>
    <w:rsid w:val="00225FA4"/>
    <w:rsid w:val="00226D6C"/>
    <w:rsid w:val="0022709F"/>
    <w:rsid w:val="00230B5D"/>
    <w:rsid w:val="002318B7"/>
    <w:rsid w:val="00231F94"/>
    <w:rsid w:val="002324E6"/>
    <w:rsid w:val="00232D33"/>
    <w:rsid w:val="00232EC3"/>
    <w:rsid w:val="002331F9"/>
    <w:rsid w:val="00233207"/>
    <w:rsid w:val="00234553"/>
    <w:rsid w:val="00234EAA"/>
    <w:rsid w:val="0023525C"/>
    <w:rsid w:val="0023537C"/>
    <w:rsid w:val="00235AC6"/>
    <w:rsid w:val="00235DF2"/>
    <w:rsid w:val="00236851"/>
    <w:rsid w:val="00236E9F"/>
    <w:rsid w:val="002370B4"/>
    <w:rsid w:val="00237236"/>
    <w:rsid w:val="00237C96"/>
    <w:rsid w:val="00237CEB"/>
    <w:rsid w:val="00240033"/>
    <w:rsid w:val="00240D63"/>
    <w:rsid w:val="002414C0"/>
    <w:rsid w:val="00242100"/>
    <w:rsid w:val="002444D6"/>
    <w:rsid w:val="00244797"/>
    <w:rsid w:val="00244F47"/>
    <w:rsid w:val="002455DA"/>
    <w:rsid w:val="00247349"/>
    <w:rsid w:val="00247779"/>
    <w:rsid w:val="00250C8E"/>
    <w:rsid w:val="00251039"/>
    <w:rsid w:val="00252603"/>
    <w:rsid w:val="00252889"/>
    <w:rsid w:val="00252B44"/>
    <w:rsid w:val="00254C3F"/>
    <w:rsid w:val="002554C6"/>
    <w:rsid w:val="002554F5"/>
    <w:rsid w:val="00255DF9"/>
    <w:rsid w:val="00256381"/>
    <w:rsid w:val="00257243"/>
    <w:rsid w:val="0025798E"/>
    <w:rsid w:val="00260278"/>
    <w:rsid w:val="00260A1F"/>
    <w:rsid w:val="00261D2F"/>
    <w:rsid w:val="00262CE1"/>
    <w:rsid w:val="00263665"/>
    <w:rsid w:val="00264A7E"/>
    <w:rsid w:val="00264C41"/>
    <w:rsid w:val="00265625"/>
    <w:rsid w:val="00266925"/>
    <w:rsid w:val="00266DF8"/>
    <w:rsid w:val="00267795"/>
    <w:rsid w:val="00267AFA"/>
    <w:rsid w:val="00270033"/>
    <w:rsid w:val="00270C1D"/>
    <w:rsid w:val="002714E3"/>
    <w:rsid w:val="00272654"/>
    <w:rsid w:val="002727FE"/>
    <w:rsid w:val="00273866"/>
    <w:rsid w:val="002752BB"/>
    <w:rsid w:val="00275AFD"/>
    <w:rsid w:val="00276B34"/>
    <w:rsid w:val="00276B97"/>
    <w:rsid w:val="00276EF4"/>
    <w:rsid w:val="002770B6"/>
    <w:rsid w:val="00280397"/>
    <w:rsid w:val="002808C7"/>
    <w:rsid w:val="00280E81"/>
    <w:rsid w:val="0028137D"/>
    <w:rsid w:val="0028252C"/>
    <w:rsid w:val="00282B82"/>
    <w:rsid w:val="00282C7F"/>
    <w:rsid w:val="00282F02"/>
    <w:rsid w:val="002837FE"/>
    <w:rsid w:val="00283F4E"/>
    <w:rsid w:val="00283F6A"/>
    <w:rsid w:val="00283FEA"/>
    <w:rsid w:val="00284827"/>
    <w:rsid w:val="002848BD"/>
    <w:rsid w:val="00284993"/>
    <w:rsid w:val="00285062"/>
    <w:rsid w:val="002855FD"/>
    <w:rsid w:val="002860DD"/>
    <w:rsid w:val="00286B00"/>
    <w:rsid w:val="002871CE"/>
    <w:rsid w:val="00287A0C"/>
    <w:rsid w:val="00287F47"/>
    <w:rsid w:val="00290836"/>
    <w:rsid w:val="0029085B"/>
    <w:rsid w:val="002908C8"/>
    <w:rsid w:val="00290D7D"/>
    <w:rsid w:val="00291EE0"/>
    <w:rsid w:val="0029295B"/>
    <w:rsid w:val="00292E3A"/>
    <w:rsid w:val="002933CF"/>
    <w:rsid w:val="00294A3F"/>
    <w:rsid w:val="00294CCA"/>
    <w:rsid w:val="002959C5"/>
    <w:rsid w:val="00295C66"/>
    <w:rsid w:val="00296021"/>
    <w:rsid w:val="0029629E"/>
    <w:rsid w:val="00296572"/>
    <w:rsid w:val="00296854"/>
    <w:rsid w:val="00296E73"/>
    <w:rsid w:val="00296ED0"/>
    <w:rsid w:val="00296F67"/>
    <w:rsid w:val="002972A4"/>
    <w:rsid w:val="00297496"/>
    <w:rsid w:val="002A0211"/>
    <w:rsid w:val="002A1668"/>
    <w:rsid w:val="002A1675"/>
    <w:rsid w:val="002A3B24"/>
    <w:rsid w:val="002A3B54"/>
    <w:rsid w:val="002A4D0A"/>
    <w:rsid w:val="002A5E90"/>
    <w:rsid w:val="002A61E4"/>
    <w:rsid w:val="002A6EFC"/>
    <w:rsid w:val="002A7871"/>
    <w:rsid w:val="002A7E79"/>
    <w:rsid w:val="002B0D5C"/>
    <w:rsid w:val="002B16BC"/>
    <w:rsid w:val="002B17A8"/>
    <w:rsid w:val="002B284F"/>
    <w:rsid w:val="002B29D8"/>
    <w:rsid w:val="002B41CD"/>
    <w:rsid w:val="002B4537"/>
    <w:rsid w:val="002B498C"/>
    <w:rsid w:val="002B5A3C"/>
    <w:rsid w:val="002C0131"/>
    <w:rsid w:val="002C0A6C"/>
    <w:rsid w:val="002C0B0D"/>
    <w:rsid w:val="002C14F7"/>
    <w:rsid w:val="002C3028"/>
    <w:rsid w:val="002C304D"/>
    <w:rsid w:val="002C349D"/>
    <w:rsid w:val="002C34CF"/>
    <w:rsid w:val="002C50CC"/>
    <w:rsid w:val="002C6024"/>
    <w:rsid w:val="002C6530"/>
    <w:rsid w:val="002C66A3"/>
    <w:rsid w:val="002C698F"/>
    <w:rsid w:val="002C75E1"/>
    <w:rsid w:val="002C76AB"/>
    <w:rsid w:val="002C7F21"/>
    <w:rsid w:val="002D007F"/>
    <w:rsid w:val="002D04AB"/>
    <w:rsid w:val="002D0EAE"/>
    <w:rsid w:val="002D10D0"/>
    <w:rsid w:val="002D295C"/>
    <w:rsid w:val="002D2E56"/>
    <w:rsid w:val="002D2F60"/>
    <w:rsid w:val="002D3347"/>
    <w:rsid w:val="002D3CDF"/>
    <w:rsid w:val="002D5ADA"/>
    <w:rsid w:val="002D5BE8"/>
    <w:rsid w:val="002D65E6"/>
    <w:rsid w:val="002D6E22"/>
    <w:rsid w:val="002E0483"/>
    <w:rsid w:val="002E0DB6"/>
    <w:rsid w:val="002E11D7"/>
    <w:rsid w:val="002E27C1"/>
    <w:rsid w:val="002E2AA5"/>
    <w:rsid w:val="002E3158"/>
    <w:rsid w:val="002E4027"/>
    <w:rsid w:val="002E4D07"/>
    <w:rsid w:val="002E52FE"/>
    <w:rsid w:val="002E57A2"/>
    <w:rsid w:val="002E608B"/>
    <w:rsid w:val="002E652D"/>
    <w:rsid w:val="002F14BD"/>
    <w:rsid w:val="002F1515"/>
    <w:rsid w:val="002F19CF"/>
    <w:rsid w:val="002F3E8E"/>
    <w:rsid w:val="002F6B11"/>
    <w:rsid w:val="002F7523"/>
    <w:rsid w:val="002F7822"/>
    <w:rsid w:val="00300822"/>
    <w:rsid w:val="0030190C"/>
    <w:rsid w:val="003019EB"/>
    <w:rsid w:val="00301A48"/>
    <w:rsid w:val="00302174"/>
    <w:rsid w:val="003021A3"/>
    <w:rsid w:val="00302A84"/>
    <w:rsid w:val="00302CEB"/>
    <w:rsid w:val="00303123"/>
    <w:rsid w:val="00304608"/>
    <w:rsid w:val="0030502D"/>
    <w:rsid w:val="00305E06"/>
    <w:rsid w:val="00305E80"/>
    <w:rsid w:val="00306649"/>
    <w:rsid w:val="0030669A"/>
    <w:rsid w:val="0030672B"/>
    <w:rsid w:val="003068D2"/>
    <w:rsid w:val="00306D4E"/>
    <w:rsid w:val="00306EAD"/>
    <w:rsid w:val="0030746D"/>
    <w:rsid w:val="003077D8"/>
    <w:rsid w:val="00311C76"/>
    <w:rsid w:val="00313580"/>
    <w:rsid w:val="00314131"/>
    <w:rsid w:val="003145F0"/>
    <w:rsid w:val="00316550"/>
    <w:rsid w:val="003165F2"/>
    <w:rsid w:val="0031690D"/>
    <w:rsid w:val="00316E90"/>
    <w:rsid w:val="003203DA"/>
    <w:rsid w:val="003207D9"/>
    <w:rsid w:val="00320CD5"/>
    <w:rsid w:val="00321582"/>
    <w:rsid w:val="003221A5"/>
    <w:rsid w:val="00322619"/>
    <w:rsid w:val="00325E1C"/>
    <w:rsid w:val="00326849"/>
    <w:rsid w:val="00326E13"/>
    <w:rsid w:val="003275ED"/>
    <w:rsid w:val="00327AE6"/>
    <w:rsid w:val="00330888"/>
    <w:rsid w:val="00330E44"/>
    <w:rsid w:val="003322A3"/>
    <w:rsid w:val="00332C0B"/>
    <w:rsid w:val="00332DC6"/>
    <w:rsid w:val="0033368B"/>
    <w:rsid w:val="0033577D"/>
    <w:rsid w:val="0033629B"/>
    <w:rsid w:val="00336834"/>
    <w:rsid w:val="003368DB"/>
    <w:rsid w:val="00337306"/>
    <w:rsid w:val="00340FCE"/>
    <w:rsid w:val="00343015"/>
    <w:rsid w:val="00343AC2"/>
    <w:rsid w:val="003448E1"/>
    <w:rsid w:val="00344950"/>
    <w:rsid w:val="00344CC5"/>
    <w:rsid w:val="00345085"/>
    <w:rsid w:val="00346B02"/>
    <w:rsid w:val="00346BAE"/>
    <w:rsid w:val="00346CE1"/>
    <w:rsid w:val="0035031B"/>
    <w:rsid w:val="00351EDB"/>
    <w:rsid w:val="003525F2"/>
    <w:rsid w:val="00352FFB"/>
    <w:rsid w:val="003536AC"/>
    <w:rsid w:val="0035381B"/>
    <w:rsid w:val="003539F5"/>
    <w:rsid w:val="00354B69"/>
    <w:rsid w:val="00355E6D"/>
    <w:rsid w:val="0035629D"/>
    <w:rsid w:val="00357E65"/>
    <w:rsid w:val="00360C4B"/>
    <w:rsid w:val="00360DA2"/>
    <w:rsid w:val="00360F5A"/>
    <w:rsid w:val="00362D61"/>
    <w:rsid w:val="00362F8C"/>
    <w:rsid w:val="00363177"/>
    <w:rsid w:val="00363D1D"/>
    <w:rsid w:val="00363D2C"/>
    <w:rsid w:val="00364488"/>
    <w:rsid w:val="0036516F"/>
    <w:rsid w:val="00365B03"/>
    <w:rsid w:val="00366EE6"/>
    <w:rsid w:val="00366F5B"/>
    <w:rsid w:val="003676A0"/>
    <w:rsid w:val="00367AB2"/>
    <w:rsid w:val="00371124"/>
    <w:rsid w:val="00371144"/>
    <w:rsid w:val="00372706"/>
    <w:rsid w:val="003728DA"/>
    <w:rsid w:val="00374002"/>
    <w:rsid w:val="0037419F"/>
    <w:rsid w:val="00375854"/>
    <w:rsid w:val="00375E31"/>
    <w:rsid w:val="003760E5"/>
    <w:rsid w:val="003766FD"/>
    <w:rsid w:val="0037692A"/>
    <w:rsid w:val="00376E44"/>
    <w:rsid w:val="00376FB6"/>
    <w:rsid w:val="003779BF"/>
    <w:rsid w:val="00381990"/>
    <w:rsid w:val="00381D19"/>
    <w:rsid w:val="0038272A"/>
    <w:rsid w:val="00383B8B"/>
    <w:rsid w:val="0038449B"/>
    <w:rsid w:val="003846E3"/>
    <w:rsid w:val="0038475B"/>
    <w:rsid w:val="0038477A"/>
    <w:rsid w:val="00385294"/>
    <w:rsid w:val="00386340"/>
    <w:rsid w:val="0038642B"/>
    <w:rsid w:val="00387AB3"/>
    <w:rsid w:val="00387ED5"/>
    <w:rsid w:val="00390F35"/>
    <w:rsid w:val="0039160B"/>
    <w:rsid w:val="003931A6"/>
    <w:rsid w:val="00393611"/>
    <w:rsid w:val="00393730"/>
    <w:rsid w:val="003951A8"/>
    <w:rsid w:val="0039535D"/>
    <w:rsid w:val="00396A7B"/>
    <w:rsid w:val="003974D4"/>
    <w:rsid w:val="003979F8"/>
    <w:rsid w:val="00397A92"/>
    <w:rsid w:val="003A00D4"/>
    <w:rsid w:val="003A0742"/>
    <w:rsid w:val="003A0C14"/>
    <w:rsid w:val="003A0E6B"/>
    <w:rsid w:val="003A2430"/>
    <w:rsid w:val="003A3142"/>
    <w:rsid w:val="003A31D0"/>
    <w:rsid w:val="003A3F06"/>
    <w:rsid w:val="003A4D7B"/>
    <w:rsid w:val="003A5A94"/>
    <w:rsid w:val="003A68B6"/>
    <w:rsid w:val="003A76CC"/>
    <w:rsid w:val="003A7830"/>
    <w:rsid w:val="003B07F2"/>
    <w:rsid w:val="003B0857"/>
    <w:rsid w:val="003B0AA3"/>
    <w:rsid w:val="003B1E13"/>
    <w:rsid w:val="003B484D"/>
    <w:rsid w:val="003B4F18"/>
    <w:rsid w:val="003B5137"/>
    <w:rsid w:val="003B577F"/>
    <w:rsid w:val="003B591E"/>
    <w:rsid w:val="003B5D5E"/>
    <w:rsid w:val="003B66AA"/>
    <w:rsid w:val="003B6F42"/>
    <w:rsid w:val="003B70CE"/>
    <w:rsid w:val="003B76BB"/>
    <w:rsid w:val="003B785B"/>
    <w:rsid w:val="003C0962"/>
    <w:rsid w:val="003C1499"/>
    <w:rsid w:val="003C1C78"/>
    <w:rsid w:val="003C2017"/>
    <w:rsid w:val="003C2159"/>
    <w:rsid w:val="003C3231"/>
    <w:rsid w:val="003C3819"/>
    <w:rsid w:val="003C3948"/>
    <w:rsid w:val="003C39C5"/>
    <w:rsid w:val="003C48D1"/>
    <w:rsid w:val="003C7038"/>
    <w:rsid w:val="003D0771"/>
    <w:rsid w:val="003D0DC4"/>
    <w:rsid w:val="003D1B1A"/>
    <w:rsid w:val="003D1CEC"/>
    <w:rsid w:val="003D1EFF"/>
    <w:rsid w:val="003D2CC2"/>
    <w:rsid w:val="003D2F32"/>
    <w:rsid w:val="003D2F34"/>
    <w:rsid w:val="003D334D"/>
    <w:rsid w:val="003D360C"/>
    <w:rsid w:val="003D3610"/>
    <w:rsid w:val="003D37B6"/>
    <w:rsid w:val="003D3C13"/>
    <w:rsid w:val="003D4568"/>
    <w:rsid w:val="003D4618"/>
    <w:rsid w:val="003D4689"/>
    <w:rsid w:val="003D526B"/>
    <w:rsid w:val="003D5EC8"/>
    <w:rsid w:val="003D5F18"/>
    <w:rsid w:val="003D6657"/>
    <w:rsid w:val="003D674E"/>
    <w:rsid w:val="003D6994"/>
    <w:rsid w:val="003D6C2C"/>
    <w:rsid w:val="003D6E73"/>
    <w:rsid w:val="003D7B4A"/>
    <w:rsid w:val="003D7B89"/>
    <w:rsid w:val="003E11C5"/>
    <w:rsid w:val="003E1FF7"/>
    <w:rsid w:val="003E34C7"/>
    <w:rsid w:val="003E3C1D"/>
    <w:rsid w:val="003E3D38"/>
    <w:rsid w:val="003E4474"/>
    <w:rsid w:val="003E5007"/>
    <w:rsid w:val="003E5684"/>
    <w:rsid w:val="003E5961"/>
    <w:rsid w:val="003E5AFB"/>
    <w:rsid w:val="003E6166"/>
    <w:rsid w:val="003E627A"/>
    <w:rsid w:val="003E6737"/>
    <w:rsid w:val="003E6C58"/>
    <w:rsid w:val="003E787E"/>
    <w:rsid w:val="003F0A62"/>
    <w:rsid w:val="003F0B01"/>
    <w:rsid w:val="003F2188"/>
    <w:rsid w:val="003F2DD8"/>
    <w:rsid w:val="003F3F52"/>
    <w:rsid w:val="003F473D"/>
    <w:rsid w:val="003F4DE5"/>
    <w:rsid w:val="003F4E8E"/>
    <w:rsid w:val="003F5137"/>
    <w:rsid w:val="003F571D"/>
    <w:rsid w:val="003F6C09"/>
    <w:rsid w:val="003F7D4C"/>
    <w:rsid w:val="00400398"/>
    <w:rsid w:val="0040169F"/>
    <w:rsid w:val="00401E83"/>
    <w:rsid w:val="00402207"/>
    <w:rsid w:val="00405D2C"/>
    <w:rsid w:val="00406317"/>
    <w:rsid w:val="00406475"/>
    <w:rsid w:val="0040782B"/>
    <w:rsid w:val="0041080F"/>
    <w:rsid w:val="00412A6E"/>
    <w:rsid w:val="004137AA"/>
    <w:rsid w:val="0041404F"/>
    <w:rsid w:val="00414576"/>
    <w:rsid w:val="0041475A"/>
    <w:rsid w:val="00414776"/>
    <w:rsid w:val="0041526E"/>
    <w:rsid w:val="00415853"/>
    <w:rsid w:val="00417167"/>
    <w:rsid w:val="004173F2"/>
    <w:rsid w:val="004204A5"/>
    <w:rsid w:val="00420889"/>
    <w:rsid w:val="00421116"/>
    <w:rsid w:val="00421A88"/>
    <w:rsid w:val="00422BBD"/>
    <w:rsid w:val="00424338"/>
    <w:rsid w:val="00424593"/>
    <w:rsid w:val="00424FC8"/>
    <w:rsid w:val="00425A30"/>
    <w:rsid w:val="004260CA"/>
    <w:rsid w:val="0042636B"/>
    <w:rsid w:val="004266FD"/>
    <w:rsid w:val="00426ED3"/>
    <w:rsid w:val="00426F45"/>
    <w:rsid w:val="00427F7E"/>
    <w:rsid w:val="00430651"/>
    <w:rsid w:val="00431A09"/>
    <w:rsid w:val="00431DBB"/>
    <w:rsid w:val="00431FA0"/>
    <w:rsid w:val="00433958"/>
    <w:rsid w:val="00433C5E"/>
    <w:rsid w:val="00433E1E"/>
    <w:rsid w:val="00433EA1"/>
    <w:rsid w:val="00435243"/>
    <w:rsid w:val="00435376"/>
    <w:rsid w:val="00435BCF"/>
    <w:rsid w:val="0043603D"/>
    <w:rsid w:val="004366EF"/>
    <w:rsid w:val="00436A83"/>
    <w:rsid w:val="00436FE1"/>
    <w:rsid w:val="00437877"/>
    <w:rsid w:val="00437C30"/>
    <w:rsid w:val="00437FAD"/>
    <w:rsid w:val="00440187"/>
    <w:rsid w:val="00440828"/>
    <w:rsid w:val="0044183F"/>
    <w:rsid w:val="004418C9"/>
    <w:rsid w:val="00441DE7"/>
    <w:rsid w:val="00442369"/>
    <w:rsid w:val="004427C4"/>
    <w:rsid w:val="0044468B"/>
    <w:rsid w:val="0044476D"/>
    <w:rsid w:val="004451B8"/>
    <w:rsid w:val="0044539F"/>
    <w:rsid w:val="0044567A"/>
    <w:rsid w:val="00445A08"/>
    <w:rsid w:val="00446EA8"/>
    <w:rsid w:val="004472CD"/>
    <w:rsid w:val="004475E0"/>
    <w:rsid w:val="00447991"/>
    <w:rsid w:val="00447A5F"/>
    <w:rsid w:val="00447C1C"/>
    <w:rsid w:val="00447CB2"/>
    <w:rsid w:val="00450149"/>
    <w:rsid w:val="0045052D"/>
    <w:rsid w:val="0045069E"/>
    <w:rsid w:val="004507DA"/>
    <w:rsid w:val="00450D0A"/>
    <w:rsid w:val="00451288"/>
    <w:rsid w:val="0045165C"/>
    <w:rsid w:val="00451D48"/>
    <w:rsid w:val="00451DB3"/>
    <w:rsid w:val="00452F46"/>
    <w:rsid w:val="00454397"/>
    <w:rsid w:val="00454D6A"/>
    <w:rsid w:val="00454E34"/>
    <w:rsid w:val="0045555A"/>
    <w:rsid w:val="004565C1"/>
    <w:rsid w:val="00456BB9"/>
    <w:rsid w:val="0046055A"/>
    <w:rsid w:val="00461088"/>
    <w:rsid w:val="0046234D"/>
    <w:rsid w:val="00462394"/>
    <w:rsid w:val="00463827"/>
    <w:rsid w:val="004643F7"/>
    <w:rsid w:val="004648E7"/>
    <w:rsid w:val="00464B5E"/>
    <w:rsid w:val="00464C93"/>
    <w:rsid w:val="0046501F"/>
    <w:rsid w:val="00465D80"/>
    <w:rsid w:val="004661AC"/>
    <w:rsid w:val="00466C58"/>
    <w:rsid w:val="00466F22"/>
    <w:rsid w:val="00467470"/>
    <w:rsid w:val="0046764D"/>
    <w:rsid w:val="004676A1"/>
    <w:rsid w:val="00467BCB"/>
    <w:rsid w:val="00467E11"/>
    <w:rsid w:val="0047037C"/>
    <w:rsid w:val="0047227C"/>
    <w:rsid w:val="00474608"/>
    <w:rsid w:val="00474A05"/>
    <w:rsid w:val="004751EA"/>
    <w:rsid w:val="00475F2F"/>
    <w:rsid w:val="00476477"/>
    <w:rsid w:val="0048046A"/>
    <w:rsid w:val="00480C18"/>
    <w:rsid w:val="00480EE2"/>
    <w:rsid w:val="00483610"/>
    <w:rsid w:val="00484D1B"/>
    <w:rsid w:val="0048675E"/>
    <w:rsid w:val="00490AFF"/>
    <w:rsid w:val="00490B47"/>
    <w:rsid w:val="0049155D"/>
    <w:rsid w:val="00491B7C"/>
    <w:rsid w:val="00491E3E"/>
    <w:rsid w:val="0049212D"/>
    <w:rsid w:val="00492D42"/>
    <w:rsid w:val="00493A61"/>
    <w:rsid w:val="00494172"/>
    <w:rsid w:val="0049430B"/>
    <w:rsid w:val="00494991"/>
    <w:rsid w:val="004952F9"/>
    <w:rsid w:val="0049578E"/>
    <w:rsid w:val="00496885"/>
    <w:rsid w:val="00496892"/>
    <w:rsid w:val="004973F7"/>
    <w:rsid w:val="00497C3E"/>
    <w:rsid w:val="004A092D"/>
    <w:rsid w:val="004A0A89"/>
    <w:rsid w:val="004A1010"/>
    <w:rsid w:val="004A127C"/>
    <w:rsid w:val="004A16E8"/>
    <w:rsid w:val="004A1F65"/>
    <w:rsid w:val="004A2978"/>
    <w:rsid w:val="004A3026"/>
    <w:rsid w:val="004A33FD"/>
    <w:rsid w:val="004A3E3D"/>
    <w:rsid w:val="004A4132"/>
    <w:rsid w:val="004A47B7"/>
    <w:rsid w:val="004A4E96"/>
    <w:rsid w:val="004A4EB3"/>
    <w:rsid w:val="004A5B3F"/>
    <w:rsid w:val="004A5F2F"/>
    <w:rsid w:val="004A7243"/>
    <w:rsid w:val="004A757E"/>
    <w:rsid w:val="004A7BFF"/>
    <w:rsid w:val="004A7C76"/>
    <w:rsid w:val="004B0D6B"/>
    <w:rsid w:val="004B0DA2"/>
    <w:rsid w:val="004B34A6"/>
    <w:rsid w:val="004B38F1"/>
    <w:rsid w:val="004B3912"/>
    <w:rsid w:val="004B4D19"/>
    <w:rsid w:val="004B5546"/>
    <w:rsid w:val="004B6026"/>
    <w:rsid w:val="004B66EC"/>
    <w:rsid w:val="004B69DD"/>
    <w:rsid w:val="004B6BD0"/>
    <w:rsid w:val="004B73A0"/>
    <w:rsid w:val="004C03AF"/>
    <w:rsid w:val="004C139D"/>
    <w:rsid w:val="004C13D2"/>
    <w:rsid w:val="004C2159"/>
    <w:rsid w:val="004C542F"/>
    <w:rsid w:val="004C680B"/>
    <w:rsid w:val="004C7295"/>
    <w:rsid w:val="004C78CD"/>
    <w:rsid w:val="004D0106"/>
    <w:rsid w:val="004D0325"/>
    <w:rsid w:val="004D1C58"/>
    <w:rsid w:val="004D1F4D"/>
    <w:rsid w:val="004D21A5"/>
    <w:rsid w:val="004D26DB"/>
    <w:rsid w:val="004D274B"/>
    <w:rsid w:val="004D2E5F"/>
    <w:rsid w:val="004D32F5"/>
    <w:rsid w:val="004D32FA"/>
    <w:rsid w:val="004D3900"/>
    <w:rsid w:val="004D5098"/>
    <w:rsid w:val="004D5CBF"/>
    <w:rsid w:val="004D5D53"/>
    <w:rsid w:val="004D5DA4"/>
    <w:rsid w:val="004D6EF2"/>
    <w:rsid w:val="004D7ACD"/>
    <w:rsid w:val="004E0979"/>
    <w:rsid w:val="004E09E3"/>
    <w:rsid w:val="004E104D"/>
    <w:rsid w:val="004E18A2"/>
    <w:rsid w:val="004E1F8A"/>
    <w:rsid w:val="004E1FB1"/>
    <w:rsid w:val="004E3338"/>
    <w:rsid w:val="004E360B"/>
    <w:rsid w:val="004E38DA"/>
    <w:rsid w:val="004E3D52"/>
    <w:rsid w:val="004E5867"/>
    <w:rsid w:val="004E5DFC"/>
    <w:rsid w:val="004E605F"/>
    <w:rsid w:val="004E6576"/>
    <w:rsid w:val="004E6C90"/>
    <w:rsid w:val="004E75BA"/>
    <w:rsid w:val="004F0344"/>
    <w:rsid w:val="004F1272"/>
    <w:rsid w:val="004F1A19"/>
    <w:rsid w:val="004F1AC6"/>
    <w:rsid w:val="004F545A"/>
    <w:rsid w:val="004F558A"/>
    <w:rsid w:val="004F57A2"/>
    <w:rsid w:val="004F6488"/>
    <w:rsid w:val="004F7C1D"/>
    <w:rsid w:val="004F7D27"/>
    <w:rsid w:val="005000D7"/>
    <w:rsid w:val="005004C6"/>
    <w:rsid w:val="005006F6"/>
    <w:rsid w:val="0050077F"/>
    <w:rsid w:val="00500AA1"/>
    <w:rsid w:val="005012C3"/>
    <w:rsid w:val="00502A70"/>
    <w:rsid w:val="00503C89"/>
    <w:rsid w:val="0050425E"/>
    <w:rsid w:val="00504E9A"/>
    <w:rsid w:val="00505C6E"/>
    <w:rsid w:val="00506898"/>
    <w:rsid w:val="00507401"/>
    <w:rsid w:val="00507A3C"/>
    <w:rsid w:val="005104BC"/>
    <w:rsid w:val="00510822"/>
    <w:rsid w:val="00510912"/>
    <w:rsid w:val="00511300"/>
    <w:rsid w:val="00511844"/>
    <w:rsid w:val="00512DB5"/>
    <w:rsid w:val="00512F53"/>
    <w:rsid w:val="005137D3"/>
    <w:rsid w:val="00513E22"/>
    <w:rsid w:val="00513E70"/>
    <w:rsid w:val="0051403C"/>
    <w:rsid w:val="005151F0"/>
    <w:rsid w:val="00515E16"/>
    <w:rsid w:val="00515E46"/>
    <w:rsid w:val="00516A1C"/>
    <w:rsid w:val="00516D64"/>
    <w:rsid w:val="0051702B"/>
    <w:rsid w:val="005172A0"/>
    <w:rsid w:val="00521399"/>
    <w:rsid w:val="00521C2A"/>
    <w:rsid w:val="005235F6"/>
    <w:rsid w:val="0052392E"/>
    <w:rsid w:val="00523A19"/>
    <w:rsid w:val="00523E43"/>
    <w:rsid w:val="00524B44"/>
    <w:rsid w:val="00524C4F"/>
    <w:rsid w:val="005258D4"/>
    <w:rsid w:val="0052590A"/>
    <w:rsid w:val="0052680A"/>
    <w:rsid w:val="00526BB4"/>
    <w:rsid w:val="00526C36"/>
    <w:rsid w:val="00526E4D"/>
    <w:rsid w:val="00526FE8"/>
    <w:rsid w:val="005279E8"/>
    <w:rsid w:val="00530FA7"/>
    <w:rsid w:val="00531561"/>
    <w:rsid w:val="00531D83"/>
    <w:rsid w:val="00532368"/>
    <w:rsid w:val="00533CFF"/>
    <w:rsid w:val="00535256"/>
    <w:rsid w:val="0053679A"/>
    <w:rsid w:val="00536F4E"/>
    <w:rsid w:val="005373BD"/>
    <w:rsid w:val="00537638"/>
    <w:rsid w:val="0054052C"/>
    <w:rsid w:val="0054143A"/>
    <w:rsid w:val="00542E13"/>
    <w:rsid w:val="00543F3C"/>
    <w:rsid w:val="0054412E"/>
    <w:rsid w:val="005454F4"/>
    <w:rsid w:val="00546236"/>
    <w:rsid w:val="00546D61"/>
    <w:rsid w:val="00547A1D"/>
    <w:rsid w:val="00547ECA"/>
    <w:rsid w:val="0055084E"/>
    <w:rsid w:val="00550998"/>
    <w:rsid w:val="00550AB9"/>
    <w:rsid w:val="00551117"/>
    <w:rsid w:val="005528E5"/>
    <w:rsid w:val="0055320C"/>
    <w:rsid w:val="00553316"/>
    <w:rsid w:val="005534CD"/>
    <w:rsid w:val="005538E8"/>
    <w:rsid w:val="00553C3F"/>
    <w:rsid w:val="00553DA3"/>
    <w:rsid w:val="00553DC4"/>
    <w:rsid w:val="005540EC"/>
    <w:rsid w:val="00554D37"/>
    <w:rsid w:val="00555A30"/>
    <w:rsid w:val="005569FE"/>
    <w:rsid w:val="00556D74"/>
    <w:rsid w:val="00560BEA"/>
    <w:rsid w:val="00560CA7"/>
    <w:rsid w:val="00560EAD"/>
    <w:rsid w:val="0056106A"/>
    <w:rsid w:val="005614A3"/>
    <w:rsid w:val="00561AD7"/>
    <w:rsid w:val="00561F9A"/>
    <w:rsid w:val="00562022"/>
    <w:rsid w:val="005620B6"/>
    <w:rsid w:val="0056236A"/>
    <w:rsid w:val="005626FD"/>
    <w:rsid w:val="00563E04"/>
    <w:rsid w:val="00564795"/>
    <w:rsid w:val="005659C8"/>
    <w:rsid w:val="00565A5E"/>
    <w:rsid w:val="00565D60"/>
    <w:rsid w:val="0056660C"/>
    <w:rsid w:val="00566775"/>
    <w:rsid w:val="00566924"/>
    <w:rsid w:val="005669C6"/>
    <w:rsid w:val="005670D7"/>
    <w:rsid w:val="00567BE5"/>
    <w:rsid w:val="00570B16"/>
    <w:rsid w:val="00570EFA"/>
    <w:rsid w:val="00571782"/>
    <w:rsid w:val="00571C72"/>
    <w:rsid w:val="00571E45"/>
    <w:rsid w:val="0057223E"/>
    <w:rsid w:val="00572CFB"/>
    <w:rsid w:val="00572EA8"/>
    <w:rsid w:val="00572EAA"/>
    <w:rsid w:val="00573855"/>
    <w:rsid w:val="005744B2"/>
    <w:rsid w:val="00574824"/>
    <w:rsid w:val="00574D8B"/>
    <w:rsid w:val="00575846"/>
    <w:rsid w:val="00575CAF"/>
    <w:rsid w:val="005806B8"/>
    <w:rsid w:val="00580AF3"/>
    <w:rsid w:val="00580CCE"/>
    <w:rsid w:val="0058165B"/>
    <w:rsid w:val="0058202B"/>
    <w:rsid w:val="005826B8"/>
    <w:rsid w:val="0058300C"/>
    <w:rsid w:val="005836A0"/>
    <w:rsid w:val="00583760"/>
    <w:rsid w:val="0058514E"/>
    <w:rsid w:val="005854FB"/>
    <w:rsid w:val="005860EE"/>
    <w:rsid w:val="005863CA"/>
    <w:rsid w:val="00587912"/>
    <w:rsid w:val="00590292"/>
    <w:rsid w:val="00590508"/>
    <w:rsid w:val="00590B4D"/>
    <w:rsid w:val="005911E0"/>
    <w:rsid w:val="00592447"/>
    <w:rsid w:val="00592AE2"/>
    <w:rsid w:val="00593134"/>
    <w:rsid w:val="005933E2"/>
    <w:rsid w:val="0059344D"/>
    <w:rsid w:val="005937CA"/>
    <w:rsid w:val="00593B89"/>
    <w:rsid w:val="005944B8"/>
    <w:rsid w:val="005949BE"/>
    <w:rsid w:val="005950F6"/>
    <w:rsid w:val="00595DC4"/>
    <w:rsid w:val="00596423"/>
    <w:rsid w:val="005966F4"/>
    <w:rsid w:val="00596B77"/>
    <w:rsid w:val="00597FBC"/>
    <w:rsid w:val="005A0072"/>
    <w:rsid w:val="005A02D1"/>
    <w:rsid w:val="005A06D1"/>
    <w:rsid w:val="005A0718"/>
    <w:rsid w:val="005A23EA"/>
    <w:rsid w:val="005A29A6"/>
    <w:rsid w:val="005A2C3A"/>
    <w:rsid w:val="005A455E"/>
    <w:rsid w:val="005A48DD"/>
    <w:rsid w:val="005A48DF"/>
    <w:rsid w:val="005A50E2"/>
    <w:rsid w:val="005A6F03"/>
    <w:rsid w:val="005A71A4"/>
    <w:rsid w:val="005A7D72"/>
    <w:rsid w:val="005B044C"/>
    <w:rsid w:val="005B09C7"/>
    <w:rsid w:val="005B1940"/>
    <w:rsid w:val="005B266F"/>
    <w:rsid w:val="005B2DA4"/>
    <w:rsid w:val="005B3487"/>
    <w:rsid w:val="005B370E"/>
    <w:rsid w:val="005B3F49"/>
    <w:rsid w:val="005B4263"/>
    <w:rsid w:val="005B436C"/>
    <w:rsid w:val="005B4FF3"/>
    <w:rsid w:val="005B5BA3"/>
    <w:rsid w:val="005B5CFD"/>
    <w:rsid w:val="005B5D96"/>
    <w:rsid w:val="005B6417"/>
    <w:rsid w:val="005B6753"/>
    <w:rsid w:val="005B6D07"/>
    <w:rsid w:val="005B7841"/>
    <w:rsid w:val="005B79D9"/>
    <w:rsid w:val="005B79FB"/>
    <w:rsid w:val="005B7E96"/>
    <w:rsid w:val="005C0AFA"/>
    <w:rsid w:val="005C0D3A"/>
    <w:rsid w:val="005C0FA6"/>
    <w:rsid w:val="005C16F8"/>
    <w:rsid w:val="005C322C"/>
    <w:rsid w:val="005C36DC"/>
    <w:rsid w:val="005C427F"/>
    <w:rsid w:val="005C4AB4"/>
    <w:rsid w:val="005C5E9C"/>
    <w:rsid w:val="005C6025"/>
    <w:rsid w:val="005C61C8"/>
    <w:rsid w:val="005C67B0"/>
    <w:rsid w:val="005C764E"/>
    <w:rsid w:val="005C7864"/>
    <w:rsid w:val="005D02C6"/>
    <w:rsid w:val="005D154D"/>
    <w:rsid w:val="005D2FEF"/>
    <w:rsid w:val="005D36BC"/>
    <w:rsid w:val="005D3C27"/>
    <w:rsid w:val="005D3DC8"/>
    <w:rsid w:val="005D4265"/>
    <w:rsid w:val="005D50F6"/>
    <w:rsid w:val="005D5F85"/>
    <w:rsid w:val="005D63AC"/>
    <w:rsid w:val="005D65C7"/>
    <w:rsid w:val="005D66C1"/>
    <w:rsid w:val="005D6FC3"/>
    <w:rsid w:val="005D71B6"/>
    <w:rsid w:val="005E0706"/>
    <w:rsid w:val="005E1A18"/>
    <w:rsid w:val="005E1DA3"/>
    <w:rsid w:val="005E26F0"/>
    <w:rsid w:val="005E2F5C"/>
    <w:rsid w:val="005E3350"/>
    <w:rsid w:val="005E4720"/>
    <w:rsid w:val="005E5815"/>
    <w:rsid w:val="005E58DE"/>
    <w:rsid w:val="005E6670"/>
    <w:rsid w:val="005E70EA"/>
    <w:rsid w:val="005E7428"/>
    <w:rsid w:val="005F0271"/>
    <w:rsid w:val="005F0305"/>
    <w:rsid w:val="005F157A"/>
    <w:rsid w:val="005F1A99"/>
    <w:rsid w:val="005F24A3"/>
    <w:rsid w:val="005F281B"/>
    <w:rsid w:val="005F2ECC"/>
    <w:rsid w:val="005F3191"/>
    <w:rsid w:val="005F3704"/>
    <w:rsid w:val="005F39E1"/>
    <w:rsid w:val="005F4342"/>
    <w:rsid w:val="005F44C5"/>
    <w:rsid w:val="005F4768"/>
    <w:rsid w:val="005F4CA6"/>
    <w:rsid w:val="005F564C"/>
    <w:rsid w:val="005F5837"/>
    <w:rsid w:val="005F5EFF"/>
    <w:rsid w:val="005F5FB6"/>
    <w:rsid w:val="005F644D"/>
    <w:rsid w:val="005F6E53"/>
    <w:rsid w:val="005F7BF9"/>
    <w:rsid w:val="005F7F97"/>
    <w:rsid w:val="00600BC6"/>
    <w:rsid w:val="006011AF"/>
    <w:rsid w:val="00603D21"/>
    <w:rsid w:val="006042C9"/>
    <w:rsid w:val="0060563D"/>
    <w:rsid w:val="00605F3B"/>
    <w:rsid w:val="00607192"/>
    <w:rsid w:val="00607A22"/>
    <w:rsid w:val="00611881"/>
    <w:rsid w:val="00611D4A"/>
    <w:rsid w:val="00613449"/>
    <w:rsid w:val="00614A3E"/>
    <w:rsid w:val="006154E7"/>
    <w:rsid w:val="0061602A"/>
    <w:rsid w:val="00616095"/>
    <w:rsid w:val="00616A2F"/>
    <w:rsid w:val="0061764F"/>
    <w:rsid w:val="0062001F"/>
    <w:rsid w:val="0062013F"/>
    <w:rsid w:val="0062023F"/>
    <w:rsid w:val="00620A4C"/>
    <w:rsid w:val="00621CD9"/>
    <w:rsid w:val="00621EE2"/>
    <w:rsid w:val="006223EB"/>
    <w:rsid w:val="00622D85"/>
    <w:rsid w:val="00622F38"/>
    <w:rsid w:val="006245AA"/>
    <w:rsid w:val="00624911"/>
    <w:rsid w:val="00624AFA"/>
    <w:rsid w:val="006250FB"/>
    <w:rsid w:val="006269DE"/>
    <w:rsid w:val="00626BA4"/>
    <w:rsid w:val="00626CA2"/>
    <w:rsid w:val="00627756"/>
    <w:rsid w:val="00627838"/>
    <w:rsid w:val="00627BBB"/>
    <w:rsid w:val="00630711"/>
    <w:rsid w:val="00630EAE"/>
    <w:rsid w:val="00631138"/>
    <w:rsid w:val="00631BD2"/>
    <w:rsid w:val="00632A11"/>
    <w:rsid w:val="00635143"/>
    <w:rsid w:val="006351A1"/>
    <w:rsid w:val="006354EE"/>
    <w:rsid w:val="00635C23"/>
    <w:rsid w:val="006375CF"/>
    <w:rsid w:val="00637E19"/>
    <w:rsid w:val="00637F52"/>
    <w:rsid w:val="00640532"/>
    <w:rsid w:val="00640F02"/>
    <w:rsid w:val="00641828"/>
    <w:rsid w:val="00644CF3"/>
    <w:rsid w:val="0064576C"/>
    <w:rsid w:val="00645AF3"/>
    <w:rsid w:val="00646246"/>
    <w:rsid w:val="0064693A"/>
    <w:rsid w:val="00646F02"/>
    <w:rsid w:val="006475EF"/>
    <w:rsid w:val="00647F09"/>
    <w:rsid w:val="006500A6"/>
    <w:rsid w:val="006505D8"/>
    <w:rsid w:val="006506AB"/>
    <w:rsid w:val="00650CA0"/>
    <w:rsid w:val="006517A0"/>
    <w:rsid w:val="00651838"/>
    <w:rsid w:val="00652E96"/>
    <w:rsid w:val="00653C3D"/>
    <w:rsid w:val="00654204"/>
    <w:rsid w:val="00655086"/>
    <w:rsid w:val="006550FF"/>
    <w:rsid w:val="00655B46"/>
    <w:rsid w:val="00656C9F"/>
    <w:rsid w:val="00656E86"/>
    <w:rsid w:val="0065747C"/>
    <w:rsid w:val="006574F0"/>
    <w:rsid w:val="00657E1E"/>
    <w:rsid w:val="00660550"/>
    <w:rsid w:val="006632BB"/>
    <w:rsid w:val="006633CC"/>
    <w:rsid w:val="006646A7"/>
    <w:rsid w:val="00665194"/>
    <w:rsid w:val="006651E1"/>
    <w:rsid w:val="006657FD"/>
    <w:rsid w:val="00666432"/>
    <w:rsid w:val="006705F1"/>
    <w:rsid w:val="00670DF5"/>
    <w:rsid w:val="006712E1"/>
    <w:rsid w:val="006718E0"/>
    <w:rsid w:val="006719C3"/>
    <w:rsid w:val="00671BAA"/>
    <w:rsid w:val="0067205B"/>
    <w:rsid w:val="00672663"/>
    <w:rsid w:val="006734A6"/>
    <w:rsid w:val="00673D21"/>
    <w:rsid w:val="00674947"/>
    <w:rsid w:val="00674F54"/>
    <w:rsid w:val="00676546"/>
    <w:rsid w:val="00676B02"/>
    <w:rsid w:val="00676BA9"/>
    <w:rsid w:val="0067768F"/>
    <w:rsid w:val="0067793F"/>
    <w:rsid w:val="00681714"/>
    <w:rsid w:val="006817FB"/>
    <w:rsid w:val="006822F2"/>
    <w:rsid w:val="0068251F"/>
    <w:rsid w:val="006843B2"/>
    <w:rsid w:val="006844D1"/>
    <w:rsid w:val="00684D58"/>
    <w:rsid w:val="0068546F"/>
    <w:rsid w:val="00685904"/>
    <w:rsid w:val="006860DD"/>
    <w:rsid w:val="006866FF"/>
    <w:rsid w:val="00686882"/>
    <w:rsid w:val="00686E56"/>
    <w:rsid w:val="006876E4"/>
    <w:rsid w:val="00687C72"/>
    <w:rsid w:val="00690059"/>
    <w:rsid w:val="00691085"/>
    <w:rsid w:val="0069384B"/>
    <w:rsid w:val="00693D37"/>
    <w:rsid w:val="006943C2"/>
    <w:rsid w:val="00694AC4"/>
    <w:rsid w:val="00695652"/>
    <w:rsid w:val="00696406"/>
    <w:rsid w:val="006964E4"/>
    <w:rsid w:val="0069689C"/>
    <w:rsid w:val="006973E5"/>
    <w:rsid w:val="00697E57"/>
    <w:rsid w:val="006A01BE"/>
    <w:rsid w:val="006A04A3"/>
    <w:rsid w:val="006A07C6"/>
    <w:rsid w:val="006A1BB8"/>
    <w:rsid w:val="006A1E52"/>
    <w:rsid w:val="006A3809"/>
    <w:rsid w:val="006A3DDA"/>
    <w:rsid w:val="006A4528"/>
    <w:rsid w:val="006A4729"/>
    <w:rsid w:val="006A524B"/>
    <w:rsid w:val="006A5C1F"/>
    <w:rsid w:val="006A6E44"/>
    <w:rsid w:val="006A7999"/>
    <w:rsid w:val="006B1AB0"/>
    <w:rsid w:val="006B2E35"/>
    <w:rsid w:val="006B4808"/>
    <w:rsid w:val="006B4C66"/>
    <w:rsid w:val="006B5116"/>
    <w:rsid w:val="006B5344"/>
    <w:rsid w:val="006B60BF"/>
    <w:rsid w:val="006B6313"/>
    <w:rsid w:val="006B79D9"/>
    <w:rsid w:val="006B7EAE"/>
    <w:rsid w:val="006B7FD3"/>
    <w:rsid w:val="006C0D32"/>
    <w:rsid w:val="006C34EC"/>
    <w:rsid w:val="006C375D"/>
    <w:rsid w:val="006C37F4"/>
    <w:rsid w:val="006C3C5F"/>
    <w:rsid w:val="006C4253"/>
    <w:rsid w:val="006C42A2"/>
    <w:rsid w:val="006C4E02"/>
    <w:rsid w:val="006C4E6A"/>
    <w:rsid w:val="006C5396"/>
    <w:rsid w:val="006C5748"/>
    <w:rsid w:val="006C6C73"/>
    <w:rsid w:val="006C7E54"/>
    <w:rsid w:val="006D0A2E"/>
    <w:rsid w:val="006D1F55"/>
    <w:rsid w:val="006D2D39"/>
    <w:rsid w:val="006D37FA"/>
    <w:rsid w:val="006D38DD"/>
    <w:rsid w:val="006D4864"/>
    <w:rsid w:val="006D48D5"/>
    <w:rsid w:val="006D56BF"/>
    <w:rsid w:val="006D615D"/>
    <w:rsid w:val="006D6A1A"/>
    <w:rsid w:val="006D6D2A"/>
    <w:rsid w:val="006D7517"/>
    <w:rsid w:val="006D7DE6"/>
    <w:rsid w:val="006E0717"/>
    <w:rsid w:val="006E082E"/>
    <w:rsid w:val="006E085A"/>
    <w:rsid w:val="006E1EE2"/>
    <w:rsid w:val="006E3C7F"/>
    <w:rsid w:val="006E468A"/>
    <w:rsid w:val="006E6121"/>
    <w:rsid w:val="006E6CB8"/>
    <w:rsid w:val="006F022D"/>
    <w:rsid w:val="006F06AA"/>
    <w:rsid w:val="006F085B"/>
    <w:rsid w:val="006F0FF8"/>
    <w:rsid w:val="006F1307"/>
    <w:rsid w:val="006F1890"/>
    <w:rsid w:val="006F222D"/>
    <w:rsid w:val="006F2413"/>
    <w:rsid w:val="006F2625"/>
    <w:rsid w:val="006F2A42"/>
    <w:rsid w:val="006F2EB1"/>
    <w:rsid w:val="006F2F64"/>
    <w:rsid w:val="006F3770"/>
    <w:rsid w:val="006F3FFA"/>
    <w:rsid w:val="006F4443"/>
    <w:rsid w:val="006F4474"/>
    <w:rsid w:val="006F4BC9"/>
    <w:rsid w:val="006F5091"/>
    <w:rsid w:val="006F5293"/>
    <w:rsid w:val="006F56F7"/>
    <w:rsid w:val="006F65F3"/>
    <w:rsid w:val="006F6D7E"/>
    <w:rsid w:val="006F7262"/>
    <w:rsid w:val="006F7B7B"/>
    <w:rsid w:val="00700B4D"/>
    <w:rsid w:val="0070120F"/>
    <w:rsid w:val="0070147C"/>
    <w:rsid w:val="00701C4C"/>
    <w:rsid w:val="0070202F"/>
    <w:rsid w:val="007026D4"/>
    <w:rsid w:val="007028C7"/>
    <w:rsid w:val="007036E6"/>
    <w:rsid w:val="00703E84"/>
    <w:rsid w:val="007040EF"/>
    <w:rsid w:val="00704E4F"/>
    <w:rsid w:val="00704FE4"/>
    <w:rsid w:val="007050EC"/>
    <w:rsid w:val="007056AA"/>
    <w:rsid w:val="007057E9"/>
    <w:rsid w:val="00707978"/>
    <w:rsid w:val="00707EFA"/>
    <w:rsid w:val="00710229"/>
    <w:rsid w:val="0071084B"/>
    <w:rsid w:val="0071097E"/>
    <w:rsid w:val="007111BE"/>
    <w:rsid w:val="00712780"/>
    <w:rsid w:val="007127D1"/>
    <w:rsid w:val="007127D7"/>
    <w:rsid w:val="00712F2D"/>
    <w:rsid w:val="0071354F"/>
    <w:rsid w:val="00715247"/>
    <w:rsid w:val="0071539E"/>
    <w:rsid w:val="0071562B"/>
    <w:rsid w:val="0071589D"/>
    <w:rsid w:val="00715B72"/>
    <w:rsid w:val="00715C0F"/>
    <w:rsid w:val="007168CA"/>
    <w:rsid w:val="00716C34"/>
    <w:rsid w:val="007179D4"/>
    <w:rsid w:val="00717F83"/>
    <w:rsid w:val="0072034D"/>
    <w:rsid w:val="0072045B"/>
    <w:rsid w:val="007209D8"/>
    <w:rsid w:val="00720E95"/>
    <w:rsid w:val="0072124E"/>
    <w:rsid w:val="00721792"/>
    <w:rsid w:val="00721CB1"/>
    <w:rsid w:val="00721ED1"/>
    <w:rsid w:val="00722C21"/>
    <w:rsid w:val="00722D22"/>
    <w:rsid w:val="007242E6"/>
    <w:rsid w:val="0072456B"/>
    <w:rsid w:val="007245DC"/>
    <w:rsid w:val="00724C0E"/>
    <w:rsid w:val="00724D23"/>
    <w:rsid w:val="00726195"/>
    <w:rsid w:val="00727262"/>
    <w:rsid w:val="00730E3E"/>
    <w:rsid w:val="007315E9"/>
    <w:rsid w:val="00731600"/>
    <w:rsid w:val="0073190F"/>
    <w:rsid w:val="00731B69"/>
    <w:rsid w:val="00731DA4"/>
    <w:rsid w:val="007320DF"/>
    <w:rsid w:val="0073244F"/>
    <w:rsid w:val="00732A91"/>
    <w:rsid w:val="00732C1A"/>
    <w:rsid w:val="00733077"/>
    <w:rsid w:val="007333FC"/>
    <w:rsid w:val="00733AB4"/>
    <w:rsid w:val="00733DF5"/>
    <w:rsid w:val="007342A4"/>
    <w:rsid w:val="007353C2"/>
    <w:rsid w:val="00735424"/>
    <w:rsid w:val="007354E0"/>
    <w:rsid w:val="00735ADF"/>
    <w:rsid w:val="007365A7"/>
    <w:rsid w:val="00736915"/>
    <w:rsid w:val="00736D8E"/>
    <w:rsid w:val="00737695"/>
    <w:rsid w:val="00737BD8"/>
    <w:rsid w:val="0074050F"/>
    <w:rsid w:val="00741272"/>
    <w:rsid w:val="00741380"/>
    <w:rsid w:val="00742968"/>
    <w:rsid w:val="00743CD3"/>
    <w:rsid w:val="007445F5"/>
    <w:rsid w:val="0074614F"/>
    <w:rsid w:val="00746191"/>
    <w:rsid w:val="007463A2"/>
    <w:rsid w:val="0074712E"/>
    <w:rsid w:val="00747196"/>
    <w:rsid w:val="00747708"/>
    <w:rsid w:val="0075135E"/>
    <w:rsid w:val="00751822"/>
    <w:rsid w:val="0075197A"/>
    <w:rsid w:val="00751F82"/>
    <w:rsid w:val="00752859"/>
    <w:rsid w:val="00752F2A"/>
    <w:rsid w:val="0075331D"/>
    <w:rsid w:val="00753B5E"/>
    <w:rsid w:val="00754004"/>
    <w:rsid w:val="007540F1"/>
    <w:rsid w:val="00755018"/>
    <w:rsid w:val="0075532F"/>
    <w:rsid w:val="007555AE"/>
    <w:rsid w:val="0075634E"/>
    <w:rsid w:val="00757B77"/>
    <w:rsid w:val="00760A7D"/>
    <w:rsid w:val="00760B03"/>
    <w:rsid w:val="00760FBE"/>
    <w:rsid w:val="0076194E"/>
    <w:rsid w:val="00762021"/>
    <w:rsid w:val="00762181"/>
    <w:rsid w:val="00762504"/>
    <w:rsid w:val="0076275B"/>
    <w:rsid w:val="00762864"/>
    <w:rsid w:val="00763012"/>
    <w:rsid w:val="007638E5"/>
    <w:rsid w:val="0076467F"/>
    <w:rsid w:val="00765A51"/>
    <w:rsid w:val="007662E8"/>
    <w:rsid w:val="007665C6"/>
    <w:rsid w:val="007668B3"/>
    <w:rsid w:val="00766ADF"/>
    <w:rsid w:val="00767EE9"/>
    <w:rsid w:val="0077011C"/>
    <w:rsid w:val="0077067C"/>
    <w:rsid w:val="00770905"/>
    <w:rsid w:val="0077129B"/>
    <w:rsid w:val="007715DE"/>
    <w:rsid w:val="0077228F"/>
    <w:rsid w:val="007728AB"/>
    <w:rsid w:val="007729E7"/>
    <w:rsid w:val="00772D56"/>
    <w:rsid w:val="007732CA"/>
    <w:rsid w:val="00773AAB"/>
    <w:rsid w:val="007743BE"/>
    <w:rsid w:val="0077445F"/>
    <w:rsid w:val="00774AC0"/>
    <w:rsid w:val="00774AC3"/>
    <w:rsid w:val="00775069"/>
    <w:rsid w:val="007750C3"/>
    <w:rsid w:val="007750D9"/>
    <w:rsid w:val="007767F0"/>
    <w:rsid w:val="00776CB9"/>
    <w:rsid w:val="00777947"/>
    <w:rsid w:val="00780094"/>
    <w:rsid w:val="00780CAA"/>
    <w:rsid w:val="0078111C"/>
    <w:rsid w:val="00781260"/>
    <w:rsid w:val="00781668"/>
    <w:rsid w:val="007823FE"/>
    <w:rsid w:val="00783AFB"/>
    <w:rsid w:val="00783C43"/>
    <w:rsid w:val="00783D08"/>
    <w:rsid w:val="00784007"/>
    <w:rsid w:val="0078486E"/>
    <w:rsid w:val="00784965"/>
    <w:rsid w:val="00784F1D"/>
    <w:rsid w:val="007857B8"/>
    <w:rsid w:val="00786127"/>
    <w:rsid w:val="00787C80"/>
    <w:rsid w:val="00790084"/>
    <w:rsid w:val="0079291A"/>
    <w:rsid w:val="0079319A"/>
    <w:rsid w:val="007934BA"/>
    <w:rsid w:val="00793970"/>
    <w:rsid w:val="00793FCC"/>
    <w:rsid w:val="00794028"/>
    <w:rsid w:val="007941D6"/>
    <w:rsid w:val="00795FEC"/>
    <w:rsid w:val="00796BEC"/>
    <w:rsid w:val="00796E43"/>
    <w:rsid w:val="0079723E"/>
    <w:rsid w:val="00797A4D"/>
    <w:rsid w:val="007A041A"/>
    <w:rsid w:val="007A07AE"/>
    <w:rsid w:val="007A1654"/>
    <w:rsid w:val="007A1FFE"/>
    <w:rsid w:val="007A20DC"/>
    <w:rsid w:val="007A2244"/>
    <w:rsid w:val="007A2D4B"/>
    <w:rsid w:val="007A2F78"/>
    <w:rsid w:val="007A34DF"/>
    <w:rsid w:val="007A3DC5"/>
    <w:rsid w:val="007A4029"/>
    <w:rsid w:val="007A432F"/>
    <w:rsid w:val="007A452E"/>
    <w:rsid w:val="007A45F2"/>
    <w:rsid w:val="007A4C61"/>
    <w:rsid w:val="007A5889"/>
    <w:rsid w:val="007A5F7C"/>
    <w:rsid w:val="007A6539"/>
    <w:rsid w:val="007A6B89"/>
    <w:rsid w:val="007A7152"/>
    <w:rsid w:val="007B086F"/>
    <w:rsid w:val="007B0AEA"/>
    <w:rsid w:val="007B2FEC"/>
    <w:rsid w:val="007B34D3"/>
    <w:rsid w:val="007B357C"/>
    <w:rsid w:val="007B3DD4"/>
    <w:rsid w:val="007B4C6F"/>
    <w:rsid w:val="007B51F9"/>
    <w:rsid w:val="007B5430"/>
    <w:rsid w:val="007B56D7"/>
    <w:rsid w:val="007B5948"/>
    <w:rsid w:val="007B5AB1"/>
    <w:rsid w:val="007B5F79"/>
    <w:rsid w:val="007B6517"/>
    <w:rsid w:val="007B68F0"/>
    <w:rsid w:val="007B7362"/>
    <w:rsid w:val="007B7DEC"/>
    <w:rsid w:val="007C0589"/>
    <w:rsid w:val="007C0DFA"/>
    <w:rsid w:val="007C199B"/>
    <w:rsid w:val="007C1FEE"/>
    <w:rsid w:val="007C2136"/>
    <w:rsid w:val="007C3105"/>
    <w:rsid w:val="007C3FBA"/>
    <w:rsid w:val="007C41E1"/>
    <w:rsid w:val="007C4417"/>
    <w:rsid w:val="007C4877"/>
    <w:rsid w:val="007C48D0"/>
    <w:rsid w:val="007C7624"/>
    <w:rsid w:val="007C7D29"/>
    <w:rsid w:val="007D0879"/>
    <w:rsid w:val="007D0D4C"/>
    <w:rsid w:val="007D12F4"/>
    <w:rsid w:val="007D254D"/>
    <w:rsid w:val="007D259C"/>
    <w:rsid w:val="007D286D"/>
    <w:rsid w:val="007D2C3C"/>
    <w:rsid w:val="007D312C"/>
    <w:rsid w:val="007D4295"/>
    <w:rsid w:val="007D508C"/>
    <w:rsid w:val="007D54A9"/>
    <w:rsid w:val="007D6683"/>
    <w:rsid w:val="007D6D8C"/>
    <w:rsid w:val="007D7BDF"/>
    <w:rsid w:val="007E1F03"/>
    <w:rsid w:val="007E2299"/>
    <w:rsid w:val="007E314D"/>
    <w:rsid w:val="007E4219"/>
    <w:rsid w:val="007E4549"/>
    <w:rsid w:val="007E454D"/>
    <w:rsid w:val="007E6653"/>
    <w:rsid w:val="007E7C7D"/>
    <w:rsid w:val="007E7FE2"/>
    <w:rsid w:val="007F1BC2"/>
    <w:rsid w:val="007F1DEC"/>
    <w:rsid w:val="007F2432"/>
    <w:rsid w:val="007F2D01"/>
    <w:rsid w:val="007F2DD1"/>
    <w:rsid w:val="007F3238"/>
    <w:rsid w:val="007F3458"/>
    <w:rsid w:val="007F3676"/>
    <w:rsid w:val="007F419E"/>
    <w:rsid w:val="007F454A"/>
    <w:rsid w:val="007F4B08"/>
    <w:rsid w:val="007F4CCE"/>
    <w:rsid w:val="007F4DC3"/>
    <w:rsid w:val="007F4F10"/>
    <w:rsid w:val="007F51C1"/>
    <w:rsid w:val="007F51F7"/>
    <w:rsid w:val="007F58EB"/>
    <w:rsid w:val="007F60B4"/>
    <w:rsid w:val="007F67A8"/>
    <w:rsid w:val="007F7330"/>
    <w:rsid w:val="007F7805"/>
    <w:rsid w:val="007F7E52"/>
    <w:rsid w:val="00800CD6"/>
    <w:rsid w:val="008019A4"/>
    <w:rsid w:val="00803598"/>
    <w:rsid w:val="008037C7"/>
    <w:rsid w:val="008045D6"/>
    <w:rsid w:val="0080565F"/>
    <w:rsid w:val="00807291"/>
    <w:rsid w:val="0081016D"/>
    <w:rsid w:val="008101BF"/>
    <w:rsid w:val="0081041A"/>
    <w:rsid w:val="00810916"/>
    <w:rsid w:val="00811360"/>
    <w:rsid w:val="00812EC3"/>
    <w:rsid w:val="008138AF"/>
    <w:rsid w:val="00814210"/>
    <w:rsid w:val="00814902"/>
    <w:rsid w:val="00814C8A"/>
    <w:rsid w:val="00814E66"/>
    <w:rsid w:val="00816447"/>
    <w:rsid w:val="0081694D"/>
    <w:rsid w:val="00820563"/>
    <w:rsid w:val="0082059F"/>
    <w:rsid w:val="00820681"/>
    <w:rsid w:val="008207C4"/>
    <w:rsid w:val="00820AD1"/>
    <w:rsid w:val="00821305"/>
    <w:rsid w:val="008215B2"/>
    <w:rsid w:val="00821C0C"/>
    <w:rsid w:val="00822ABF"/>
    <w:rsid w:val="008239EC"/>
    <w:rsid w:val="00823B6E"/>
    <w:rsid w:val="00823C28"/>
    <w:rsid w:val="008242CD"/>
    <w:rsid w:val="0082524F"/>
    <w:rsid w:val="008255E0"/>
    <w:rsid w:val="008267EF"/>
    <w:rsid w:val="00826F9B"/>
    <w:rsid w:val="0082742D"/>
    <w:rsid w:val="008275BB"/>
    <w:rsid w:val="008310CD"/>
    <w:rsid w:val="00833A67"/>
    <w:rsid w:val="0083564A"/>
    <w:rsid w:val="00837646"/>
    <w:rsid w:val="008407D5"/>
    <w:rsid w:val="008412AA"/>
    <w:rsid w:val="00841AB5"/>
    <w:rsid w:val="00841AFC"/>
    <w:rsid w:val="0084250E"/>
    <w:rsid w:val="0084322F"/>
    <w:rsid w:val="00844839"/>
    <w:rsid w:val="00844DA3"/>
    <w:rsid w:val="00845B52"/>
    <w:rsid w:val="00845CF4"/>
    <w:rsid w:val="008461CF"/>
    <w:rsid w:val="00846A31"/>
    <w:rsid w:val="00847A5C"/>
    <w:rsid w:val="0085030E"/>
    <w:rsid w:val="00850ECC"/>
    <w:rsid w:val="008512BE"/>
    <w:rsid w:val="0085286E"/>
    <w:rsid w:val="008533B8"/>
    <w:rsid w:val="00853E43"/>
    <w:rsid w:val="00853FAE"/>
    <w:rsid w:val="00856D31"/>
    <w:rsid w:val="00857A2D"/>
    <w:rsid w:val="00857FCD"/>
    <w:rsid w:val="0086043B"/>
    <w:rsid w:val="00860EDD"/>
    <w:rsid w:val="00861564"/>
    <w:rsid w:val="008617B0"/>
    <w:rsid w:val="008618DE"/>
    <w:rsid w:val="00861A4E"/>
    <w:rsid w:val="008620F4"/>
    <w:rsid w:val="0086564E"/>
    <w:rsid w:val="008659C6"/>
    <w:rsid w:val="00865AC9"/>
    <w:rsid w:val="008664DB"/>
    <w:rsid w:val="00866620"/>
    <w:rsid w:val="00867D7C"/>
    <w:rsid w:val="008701DC"/>
    <w:rsid w:val="008702F4"/>
    <w:rsid w:val="00870921"/>
    <w:rsid w:val="00870BD1"/>
    <w:rsid w:val="00871A4E"/>
    <w:rsid w:val="00871E04"/>
    <w:rsid w:val="00873511"/>
    <w:rsid w:val="0087397B"/>
    <w:rsid w:val="00873AF0"/>
    <w:rsid w:val="00873DF1"/>
    <w:rsid w:val="0087403E"/>
    <w:rsid w:val="008741AA"/>
    <w:rsid w:val="00874BF9"/>
    <w:rsid w:val="008758C7"/>
    <w:rsid w:val="00875A22"/>
    <w:rsid w:val="00875C07"/>
    <w:rsid w:val="0087632D"/>
    <w:rsid w:val="00876393"/>
    <w:rsid w:val="00876653"/>
    <w:rsid w:val="008772D9"/>
    <w:rsid w:val="00880243"/>
    <w:rsid w:val="00880637"/>
    <w:rsid w:val="008807AE"/>
    <w:rsid w:val="00880E35"/>
    <w:rsid w:val="0088142B"/>
    <w:rsid w:val="00881994"/>
    <w:rsid w:val="00881A82"/>
    <w:rsid w:val="0088268D"/>
    <w:rsid w:val="00883E62"/>
    <w:rsid w:val="00884081"/>
    <w:rsid w:val="00884897"/>
    <w:rsid w:val="00884EA5"/>
    <w:rsid w:val="00885250"/>
    <w:rsid w:val="00885A15"/>
    <w:rsid w:val="00885AB0"/>
    <w:rsid w:val="00885D7B"/>
    <w:rsid w:val="008903DB"/>
    <w:rsid w:val="008905F9"/>
    <w:rsid w:val="00892096"/>
    <w:rsid w:val="00892662"/>
    <w:rsid w:val="0089275D"/>
    <w:rsid w:val="008929B0"/>
    <w:rsid w:val="00893B73"/>
    <w:rsid w:val="00893E45"/>
    <w:rsid w:val="00894716"/>
    <w:rsid w:val="00894A00"/>
    <w:rsid w:val="00895B9C"/>
    <w:rsid w:val="00896E4C"/>
    <w:rsid w:val="00897010"/>
    <w:rsid w:val="00897D0C"/>
    <w:rsid w:val="008A0300"/>
    <w:rsid w:val="008A06EC"/>
    <w:rsid w:val="008A08C3"/>
    <w:rsid w:val="008A0B3F"/>
    <w:rsid w:val="008A1232"/>
    <w:rsid w:val="008A150A"/>
    <w:rsid w:val="008A16A8"/>
    <w:rsid w:val="008A1899"/>
    <w:rsid w:val="008A2A31"/>
    <w:rsid w:val="008A31F3"/>
    <w:rsid w:val="008A3C6B"/>
    <w:rsid w:val="008A4440"/>
    <w:rsid w:val="008A4EBA"/>
    <w:rsid w:val="008A515C"/>
    <w:rsid w:val="008A5346"/>
    <w:rsid w:val="008A573F"/>
    <w:rsid w:val="008A58D3"/>
    <w:rsid w:val="008A5AFD"/>
    <w:rsid w:val="008A644B"/>
    <w:rsid w:val="008A66AE"/>
    <w:rsid w:val="008A6B63"/>
    <w:rsid w:val="008A73EE"/>
    <w:rsid w:val="008A73FD"/>
    <w:rsid w:val="008A7C73"/>
    <w:rsid w:val="008B0714"/>
    <w:rsid w:val="008B11B1"/>
    <w:rsid w:val="008B127D"/>
    <w:rsid w:val="008B1423"/>
    <w:rsid w:val="008B1536"/>
    <w:rsid w:val="008B164A"/>
    <w:rsid w:val="008B1ECF"/>
    <w:rsid w:val="008B23AC"/>
    <w:rsid w:val="008B2834"/>
    <w:rsid w:val="008B344C"/>
    <w:rsid w:val="008B60B7"/>
    <w:rsid w:val="008B6C33"/>
    <w:rsid w:val="008B7064"/>
    <w:rsid w:val="008B788A"/>
    <w:rsid w:val="008C026B"/>
    <w:rsid w:val="008C034B"/>
    <w:rsid w:val="008C3BD6"/>
    <w:rsid w:val="008C47DE"/>
    <w:rsid w:val="008C5A96"/>
    <w:rsid w:val="008C6636"/>
    <w:rsid w:val="008C746D"/>
    <w:rsid w:val="008C7B65"/>
    <w:rsid w:val="008D0B6F"/>
    <w:rsid w:val="008D0F74"/>
    <w:rsid w:val="008D1BF6"/>
    <w:rsid w:val="008D1D0B"/>
    <w:rsid w:val="008D2A52"/>
    <w:rsid w:val="008D2C0C"/>
    <w:rsid w:val="008D35AA"/>
    <w:rsid w:val="008D3ABB"/>
    <w:rsid w:val="008D4D9C"/>
    <w:rsid w:val="008D540A"/>
    <w:rsid w:val="008D5654"/>
    <w:rsid w:val="008D5BCB"/>
    <w:rsid w:val="008D5CCC"/>
    <w:rsid w:val="008D6AD4"/>
    <w:rsid w:val="008D6C2A"/>
    <w:rsid w:val="008D6E8F"/>
    <w:rsid w:val="008D7107"/>
    <w:rsid w:val="008E00E7"/>
    <w:rsid w:val="008E106A"/>
    <w:rsid w:val="008E1416"/>
    <w:rsid w:val="008E1EE6"/>
    <w:rsid w:val="008E2543"/>
    <w:rsid w:val="008E4A4F"/>
    <w:rsid w:val="008E4EAA"/>
    <w:rsid w:val="008E5A76"/>
    <w:rsid w:val="008E6126"/>
    <w:rsid w:val="008E6274"/>
    <w:rsid w:val="008E628E"/>
    <w:rsid w:val="008E76BE"/>
    <w:rsid w:val="008F0A7B"/>
    <w:rsid w:val="008F0C8E"/>
    <w:rsid w:val="008F25A7"/>
    <w:rsid w:val="008F268A"/>
    <w:rsid w:val="008F2AB4"/>
    <w:rsid w:val="008F2D7B"/>
    <w:rsid w:val="008F3203"/>
    <w:rsid w:val="008F35ED"/>
    <w:rsid w:val="008F3A2D"/>
    <w:rsid w:val="008F4E46"/>
    <w:rsid w:val="008F53E1"/>
    <w:rsid w:val="008F57DD"/>
    <w:rsid w:val="008F5B0C"/>
    <w:rsid w:val="008F6312"/>
    <w:rsid w:val="008F652F"/>
    <w:rsid w:val="00900B6F"/>
    <w:rsid w:val="00900C76"/>
    <w:rsid w:val="00901801"/>
    <w:rsid w:val="00901BAC"/>
    <w:rsid w:val="00901F08"/>
    <w:rsid w:val="00902009"/>
    <w:rsid w:val="00902411"/>
    <w:rsid w:val="00902470"/>
    <w:rsid w:val="00902F48"/>
    <w:rsid w:val="0090353A"/>
    <w:rsid w:val="009049CC"/>
    <w:rsid w:val="00905444"/>
    <w:rsid w:val="009056EB"/>
    <w:rsid w:val="00905B88"/>
    <w:rsid w:val="00906222"/>
    <w:rsid w:val="00906538"/>
    <w:rsid w:val="00906866"/>
    <w:rsid w:val="00906EEC"/>
    <w:rsid w:val="00907BAE"/>
    <w:rsid w:val="0091006D"/>
    <w:rsid w:val="0091019D"/>
    <w:rsid w:val="009121A4"/>
    <w:rsid w:val="0091306D"/>
    <w:rsid w:val="00913AB2"/>
    <w:rsid w:val="00913B5E"/>
    <w:rsid w:val="0091471B"/>
    <w:rsid w:val="00914B71"/>
    <w:rsid w:val="0091574D"/>
    <w:rsid w:val="00915826"/>
    <w:rsid w:val="00915DC0"/>
    <w:rsid w:val="00917EB9"/>
    <w:rsid w:val="00920BCA"/>
    <w:rsid w:val="00921C2C"/>
    <w:rsid w:val="00921F75"/>
    <w:rsid w:val="009221E1"/>
    <w:rsid w:val="009235DC"/>
    <w:rsid w:val="0092363E"/>
    <w:rsid w:val="00923675"/>
    <w:rsid w:val="00924026"/>
    <w:rsid w:val="009242DD"/>
    <w:rsid w:val="009243BD"/>
    <w:rsid w:val="009248D5"/>
    <w:rsid w:val="0092688E"/>
    <w:rsid w:val="00926ED7"/>
    <w:rsid w:val="00927200"/>
    <w:rsid w:val="00927A11"/>
    <w:rsid w:val="00930980"/>
    <w:rsid w:val="00930B01"/>
    <w:rsid w:val="00930D77"/>
    <w:rsid w:val="00930EE2"/>
    <w:rsid w:val="0093282B"/>
    <w:rsid w:val="00933C56"/>
    <w:rsid w:val="00934348"/>
    <w:rsid w:val="00935E8F"/>
    <w:rsid w:val="00936DD1"/>
    <w:rsid w:val="0093724D"/>
    <w:rsid w:val="00937449"/>
    <w:rsid w:val="00937827"/>
    <w:rsid w:val="009402B8"/>
    <w:rsid w:val="0094041A"/>
    <w:rsid w:val="0094070E"/>
    <w:rsid w:val="00940BB9"/>
    <w:rsid w:val="00940DD1"/>
    <w:rsid w:val="00941799"/>
    <w:rsid w:val="00941F2C"/>
    <w:rsid w:val="00942015"/>
    <w:rsid w:val="00942CDE"/>
    <w:rsid w:val="00943042"/>
    <w:rsid w:val="00943044"/>
    <w:rsid w:val="0094304F"/>
    <w:rsid w:val="009439CF"/>
    <w:rsid w:val="00944536"/>
    <w:rsid w:val="0094544F"/>
    <w:rsid w:val="00945632"/>
    <w:rsid w:val="009458EB"/>
    <w:rsid w:val="009459CB"/>
    <w:rsid w:val="0094639C"/>
    <w:rsid w:val="00946A28"/>
    <w:rsid w:val="00947933"/>
    <w:rsid w:val="009500F6"/>
    <w:rsid w:val="0095113D"/>
    <w:rsid w:val="00951436"/>
    <w:rsid w:val="00951A3E"/>
    <w:rsid w:val="009523DB"/>
    <w:rsid w:val="00952906"/>
    <w:rsid w:val="00953EB9"/>
    <w:rsid w:val="0095753D"/>
    <w:rsid w:val="00960257"/>
    <w:rsid w:val="009608C3"/>
    <w:rsid w:val="009611DF"/>
    <w:rsid w:val="009623B4"/>
    <w:rsid w:val="00962B7E"/>
    <w:rsid w:val="00962D0E"/>
    <w:rsid w:val="009631A9"/>
    <w:rsid w:val="00963817"/>
    <w:rsid w:val="00963F0C"/>
    <w:rsid w:val="00965663"/>
    <w:rsid w:val="00965775"/>
    <w:rsid w:val="00965776"/>
    <w:rsid w:val="0097000C"/>
    <w:rsid w:val="0097088F"/>
    <w:rsid w:val="00970C95"/>
    <w:rsid w:val="00971327"/>
    <w:rsid w:val="0097136D"/>
    <w:rsid w:val="00971BE3"/>
    <w:rsid w:val="00971D15"/>
    <w:rsid w:val="00972B40"/>
    <w:rsid w:val="00973400"/>
    <w:rsid w:val="00973C3A"/>
    <w:rsid w:val="00973F1D"/>
    <w:rsid w:val="009746BD"/>
    <w:rsid w:val="0097472E"/>
    <w:rsid w:val="00974ECE"/>
    <w:rsid w:val="0097638D"/>
    <w:rsid w:val="009766AB"/>
    <w:rsid w:val="00976A40"/>
    <w:rsid w:val="00976CF6"/>
    <w:rsid w:val="00976E05"/>
    <w:rsid w:val="00977448"/>
    <w:rsid w:val="0097745B"/>
    <w:rsid w:val="0097748D"/>
    <w:rsid w:val="009813FE"/>
    <w:rsid w:val="009819F6"/>
    <w:rsid w:val="00981AD0"/>
    <w:rsid w:val="0098227C"/>
    <w:rsid w:val="00982998"/>
    <w:rsid w:val="0098337F"/>
    <w:rsid w:val="009845F5"/>
    <w:rsid w:val="00986B51"/>
    <w:rsid w:val="00987196"/>
    <w:rsid w:val="009871B4"/>
    <w:rsid w:val="0099093B"/>
    <w:rsid w:val="00990F6D"/>
    <w:rsid w:val="00990FCC"/>
    <w:rsid w:val="00992445"/>
    <w:rsid w:val="009924B7"/>
    <w:rsid w:val="009945D3"/>
    <w:rsid w:val="00994A63"/>
    <w:rsid w:val="00994D93"/>
    <w:rsid w:val="00997634"/>
    <w:rsid w:val="00997B2E"/>
    <w:rsid w:val="009A0948"/>
    <w:rsid w:val="009A2CD0"/>
    <w:rsid w:val="009A2F0E"/>
    <w:rsid w:val="009A3F5C"/>
    <w:rsid w:val="009A45AD"/>
    <w:rsid w:val="009A6806"/>
    <w:rsid w:val="009A7B39"/>
    <w:rsid w:val="009B07A0"/>
    <w:rsid w:val="009B165F"/>
    <w:rsid w:val="009B1CB5"/>
    <w:rsid w:val="009B2105"/>
    <w:rsid w:val="009B34A4"/>
    <w:rsid w:val="009B397E"/>
    <w:rsid w:val="009B3B9D"/>
    <w:rsid w:val="009B415A"/>
    <w:rsid w:val="009B45A2"/>
    <w:rsid w:val="009B56A2"/>
    <w:rsid w:val="009B5704"/>
    <w:rsid w:val="009B6343"/>
    <w:rsid w:val="009B6D81"/>
    <w:rsid w:val="009B7348"/>
    <w:rsid w:val="009B747C"/>
    <w:rsid w:val="009B7593"/>
    <w:rsid w:val="009C166B"/>
    <w:rsid w:val="009C17C5"/>
    <w:rsid w:val="009C1FB7"/>
    <w:rsid w:val="009C3228"/>
    <w:rsid w:val="009C5E3B"/>
    <w:rsid w:val="009C6845"/>
    <w:rsid w:val="009C72BB"/>
    <w:rsid w:val="009C7E30"/>
    <w:rsid w:val="009D03CB"/>
    <w:rsid w:val="009D1363"/>
    <w:rsid w:val="009D1375"/>
    <w:rsid w:val="009D1642"/>
    <w:rsid w:val="009D20AF"/>
    <w:rsid w:val="009D20BE"/>
    <w:rsid w:val="009D2A8A"/>
    <w:rsid w:val="009D2D5C"/>
    <w:rsid w:val="009D2EE7"/>
    <w:rsid w:val="009D2FD3"/>
    <w:rsid w:val="009D3115"/>
    <w:rsid w:val="009D4087"/>
    <w:rsid w:val="009D68AE"/>
    <w:rsid w:val="009D68EC"/>
    <w:rsid w:val="009D7273"/>
    <w:rsid w:val="009D7CE9"/>
    <w:rsid w:val="009E0044"/>
    <w:rsid w:val="009E0356"/>
    <w:rsid w:val="009E0D64"/>
    <w:rsid w:val="009E0DF1"/>
    <w:rsid w:val="009E190E"/>
    <w:rsid w:val="009E1ED9"/>
    <w:rsid w:val="009E272A"/>
    <w:rsid w:val="009E27C1"/>
    <w:rsid w:val="009E2ACC"/>
    <w:rsid w:val="009E3163"/>
    <w:rsid w:val="009E3246"/>
    <w:rsid w:val="009E4069"/>
    <w:rsid w:val="009E5251"/>
    <w:rsid w:val="009E52B8"/>
    <w:rsid w:val="009E5AED"/>
    <w:rsid w:val="009E5B02"/>
    <w:rsid w:val="009E5DBC"/>
    <w:rsid w:val="009E61E5"/>
    <w:rsid w:val="009E664C"/>
    <w:rsid w:val="009E6FA0"/>
    <w:rsid w:val="009F0655"/>
    <w:rsid w:val="009F1A5A"/>
    <w:rsid w:val="009F1D4C"/>
    <w:rsid w:val="009F2DAB"/>
    <w:rsid w:val="009F2E5A"/>
    <w:rsid w:val="009F37B7"/>
    <w:rsid w:val="009F3D86"/>
    <w:rsid w:val="009F41DA"/>
    <w:rsid w:val="009F5F5D"/>
    <w:rsid w:val="009F6385"/>
    <w:rsid w:val="009F6BC2"/>
    <w:rsid w:val="009F7811"/>
    <w:rsid w:val="009F785B"/>
    <w:rsid w:val="00A00C98"/>
    <w:rsid w:val="00A03CA3"/>
    <w:rsid w:val="00A05402"/>
    <w:rsid w:val="00A055C4"/>
    <w:rsid w:val="00A0585A"/>
    <w:rsid w:val="00A06DAE"/>
    <w:rsid w:val="00A07014"/>
    <w:rsid w:val="00A072ED"/>
    <w:rsid w:val="00A072F7"/>
    <w:rsid w:val="00A10450"/>
    <w:rsid w:val="00A10799"/>
    <w:rsid w:val="00A10DA0"/>
    <w:rsid w:val="00A11A31"/>
    <w:rsid w:val="00A11BFE"/>
    <w:rsid w:val="00A12724"/>
    <w:rsid w:val="00A12D7B"/>
    <w:rsid w:val="00A139F8"/>
    <w:rsid w:val="00A14189"/>
    <w:rsid w:val="00A143AA"/>
    <w:rsid w:val="00A1447D"/>
    <w:rsid w:val="00A144CE"/>
    <w:rsid w:val="00A15898"/>
    <w:rsid w:val="00A165A8"/>
    <w:rsid w:val="00A16FCC"/>
    <w:rsid w:val="00A173C1"/>
    <w:rsid w:val="00A1753E"/>
    <w:rsid w:val="00A17766"/>
    <w:rsid w:val="00A20792"/>
    <w:rsid w:val="00A22DDE"/>
    <w:rsid w:val="00A23CB3"/>
    <w:rsid w:val="00A23FB8"/>
    <w:rsid w:val="00A24791"/>
    <w:rsid w:val="00A25233"/>
    <w:rsid w:val="00A25CBF"/>
    <w:rsid w:val="00A27302"/>
    <w:rsid w:val="00A30059"/>
    <w:rsid w:val="00A3084D"/>
    <w:rsid w:val="00A30F1B"/>
    <w:rsid w:val="00A311A3"/>
    <w:rsid w:val="00A32814"/>
    <w:rsid w:val="00A32A2D"/>
    <w:rsid w:val="00A32E59"/>
    <w:rsid w:val="00A33FD9"/>
    <w:rsid w:val="00A3477F"/>
    <w:rsid w:val="00A348BC"/>
    <w:rsid w:val="00A35046"/>
    <w:rsid w:val="00A35250"/>
    <w:rsid w:val="00A35701"/>
    <w:rsid w:val="00A358E1"/>
    <w:rsid w:val="00A35C13"/>
    <w:rsid w:val="00A364C7"/>
    <w:rsid w:val="00A36B56"/>
    <w:rsid w:val="00A428E9"/>
    <w:rsid w:val="00A42C37"/>
    <w:rsid w:val="00A44B91"/>
    <w:rsid w:val="00A46408"/>
    <w:rsid w:val="00A46E43"/>
    <w:rsid w:val="00A4753D"/>
    <w:rsid w:val="00A47BB5"/>
    <w:rsid w:val="00A47E0C"/>
    <w:rsid w:val="00A5043B"/>
    <w:rsid w:val="00A51E2E"/>
    <w:rsid w:val="00A52872"/>
    <w:rsid w:val="00A52A48"/>
    <w:rsid w:val="00A53369"/>
    <w:rsid w:val="00A53932"/>
    <w:rsid w:val="00A540F6"/>
    <w:rsid w:val="00A54108"/>
    <w:rsid w:val="00A5417D"/>
    <w:rsid w:val="00A54591"/>
    <w:rsid w:val="00A545DF"/>
    <w:rsid w:val="00A54721"/>
    <w:rsid w:val="00A54974"/>
    <w:rsid w:val="00A55211"/>
    <w:rsid w:val="00A55425"/>
    <w:rsid w:val="00A55893"/>
    <w:rsid w:val="00A568B7"/>
    <w:rsid w:val="00A5711D"/>
    <w:rsid w:val="00A576EC"/>
    <w:rsid w:val="00A604AC"/>
    <w:rsid w:val="00A6128C"/>
    <w:rsid w:val="00A62324"/>
    <w:rsid w:val="00A62395"/>
    <w:rsid w:val="00A636E0"/>
    <w:rsid w:val="00A643DB"/>
    <w:rsid w:val="00A64F4E"/>
    <w:rsid w:val="00A65614"/>
    <w:rsid w:val="00A65B2B"/>
    <w:rsid w:val="00A66038"/>
    <w:rsid w:val="00A66B97"/>
    <w:rsid w:val="00A66BB2"/>
    <w:rsid w:val="00A66C03"/>
    <w:rsid w:val="00A66E41"/>
    <w:rsid w:val="00A6742F"/>
    <w:rsid w:val="00A67452"/>
    <w:rsid w:val="00A67556"/>
    <w:rsid w:val="00A701B0"/>
    <w:rsid w:val="00A70282"/>
    <w:rsid w:val="00A70B14"/>
    <w:rsid w:val="00A7129C"/>
    <w:rsid w:val="00A71A04"/>
    <w:rsid w:val="00A72658"/>
    <w:rsid w:val="00A72D80"/>
    <w:rsid w:val="00A73D2E"/>
    <w:rsid w:val="00A74D66"/>
    <w:rsid w:val="00A7553A"/>
    <w:rsid w:val="00A76D19"/>
    <w:rsid w:val="00A77757"/>
    <w:rsid w:val="00A7782D"/>
    <w:rsid w:val="00A77A1A"/>
    <w:rsid w:val="00A80381"/>
    <w:rsid w:val="00A80565"/>
    <w:rsid w:val="00A8080E"/>
    <w:rsid w:val="00A8099F"/>
    <w:rsid w:val="00A8149B"/>
    <w:rsid w:val="00A82A87"/>
    <w:rsid w:val="00A838F9"/>
    <w:rsid w:val="00A845DD"/>
    <w:rsid w:val="00A8482B"/>
    <w:rsid w:val="00A849E4"/>
    <w:rsid w:val="00A84A7A"/>
    <w:rsid w:val="00A84CCF"/>
    <w:rsid w:val="00A8642B"/>
    <w:rsid w:val="00A86433"/>
    <w:rsid w:val="00A86916"/>
    <w:rsid w:val="00A87349"/>
    <w:rsid w:val="00A911E2"/>
    <w:rsid w:val="00A91595"/>
    <w:rsid w:val="00A92F5F"/>
    <w:rsid w:val="00A95431"/>
    <w:rsid w:val="00A95BE3"/>
    <w:rsid w:val="00A96360"/>
    <w:rsid w:val="00A96597"/>
    <w:rsid w:val="00A97BDE"/>
    <w:rsid w:val="00AA13CA"/>
    <w:rsid w:val="00AA3665"/>
    <w:rsid w:val="00AA3AF1"/>
    <w:rsid w:val="00AA41FF"/>
    <w:rsid w:val="00AA4738"/>
    <w:rsid w:val="00AA581E"/>
    <w:rsid w:val="00AA5EB2"/>
    <w:rsid w:val="00AA6AB7"/>
    <w:rsid w:val="00AA6BCF"/>
    <w:rsid w:val="00AB0632"/>
    <w:rsid w:val="00AB1BF2"/>
    <w:rsid w:val="00AB2893"/>
    <w:rsid w:val="00AB2C7E"/>
    <w:rsid w:val="00AB2CE0"/>
    <w:rsid w:val="00AB2D44"/>
    <w:rsid w:val="00AB2E5D"/>
    <w:rsid w:val="00AB2E84"/>
    <w:rsid w:val="00AB328F"/>
    <w:rsid w:val="00AB3C18"/>
    <w:rsid w:val="00AB3E28"/>
    <w:rsid w:val="00AB461F"/>
    <w:rsid w:val="00AB477D"/>
    <w:rsid w:val="00AB5235"/>
    <w:rsid w:val="00AB53E0"/>
    <w:rsid w:val="00AB59CA"/>
    <w:rsid w:val="00AB5AC5"/>
    <w:rsid w:val="00AB6009"/>
    <w:rsid w:val="00AB608A"/>
    <w:rsid w:val="00AB6291"/>
    <w:rsid w:val="00AB6344"/>
    <w:rsid w:val="00AB6741"/>
    <w:rsid w:val="00AB6FA3"/>
    <w:rsid w:val="00AC028F"/>
    <w:rsid w:val="00AC0B9F"/>
    <w:rsid w:val="00AC0DC0"/>
    <w:rsid w:val="00AC1DFE"/>
    <w:rsid w:val="00AC2500"/>
    <w:rsid w:val="00AC295B"/>
    <w:rsid w:val="00AC32F1"/>
    <w:rsid w:val="00AC499F"/>
    <w:rsid w:val="00AC5DE2"/>
    <w:rsid w:val="00AC5FE3"/>
    <w:rsid w:val="00AC6798"/>
    <w:rsid w:val="00AC6C4D"/>
    <w:rsid w:val="00AC6C98"/>
    <w:rsid w:val="00AC6ED5"/>
    <w:rsid w:val="00AC7585"/>
    <w:rsid w:val="00AC7A52"/>
    <w:rsid w:val="00AC7D24"/>
    <w:rsid w:val="00AD0104"/>
    <w:rsid w:val="00AD055F"/>
    <w:rsid w:val="00AD0DBE"/>
    <w:rsid w:val="00AD1CE3"/>
    <w:rsid w:val="00AD216F"/>
    <w:rsid w:val="00AD33C6"/>
    <w:rsid w:val="00AD3CFD"/>
    <w:rsid w:val="00AD5034"/>
    <w:rsid w:val="00AD5788"/>
    <w:rsid w:val="00AD5DA8"/>
    <w:rsid w:val="00AD61F3"/>
    <w:rsid w:val="00AD6A91"/>
    <w:rsid w:val="00AD7325"/>
    <w:rsid w:val="00AD7592"/>
    <w:rsid w:val="00AD76DC"/>
    <w:rsid w:val="00AD7994"/>
    <w:rsid w:val="00AE110A"/>
    <w:rsid w:val="00AE2078"/>
    <w:rsid w:val="00AE2580"/>
    <w:rsid w:val="00AE2912"/>
    <w:rsid w:val="00AE4221"/>
    <w:rsid w:val="00AE497C"/>
    <w:rsid w:val="00AE5EC0"/>
    <w:rsid w:val="00AE70C2"/>
    <w:rsid w:val="00AF14B1"/>
    <w:rsid w:val="00AF3781"/>
    <w:rsid w:val="00AF4A8B"/>
    <w:rsid w:val="00AF4ACB"/>
    <w:rsid w:val="00AF4B9F"/>
    <w:rsid w:val="00AF5134"/>
    <w:rsid w:val="00AF519C"/>
    <w:rsid w:val="00B00A01"/>
    <w:rsid w:val="00B0170A"/>
    <w:rsid w:val="00B01A51"/>
    <w:rsid w:val="00B0295E"/>
    <w:rsid w:val="00B03824"/>
    <w:rsid w:val="00B03873"/>
    <w:rsid w:val="00B038BA"/>
    <w:rsid w:val="00B039F3"/>
    <w:rsid w:val="00B03A6C"/>
    <w:rsid w:val="00B03D42"/>
    <w:rsid w:val="00B03E17"/>
    <w:rsid w:val="00B045FF"/>
    <w:rsid w:val="00B0462D"/>
    <w:rsid w:val="00B0529E"/>
    <w:rsid w:val="00B054AD"/>
    <w:rsid w:val="00B0552E"/>
    <w:rsid w:val="00B056F4"/>
    <w:rsid w:val="00B0614B"/>
    <w:rsid w:val="00B06DC9"/>
    <w:rsid w:val="00B076A4"/>
    <w:rsid w:val="00B07F6D"/>
    <w:rsid w:val="00B122CF"/>
    <w:rsid w:val="00B136D1"/>
    <w:rsid w:val="00B13978"/>
    <w:rsid w:val="00B13AE2"/>
    <w:rsid w:val="00B13E84"/>
    <w:rsid w:val="00B13F9F"/>
    <w:rsid w:val="00B1468A"/>
    <w:rsid w:val="00B15641"/>
    <w:rsid w:val="00B15C20"/>
    <w:rsid w:val="00B16051"/>
    <w:rsid w:val="00B164F1"/>
    <w:rsid w:val="00B17E19"/>
    <w:rsid w:val="00B21983"/>
    <w:rsid w:val="00B21B51"/>
    <w:rsid w:val="00B2250F"/>
    <w:rsid w:val="00B22AB4"/>
    <w:rsid w:val="00B22B7F"/>
    <w:rsid w:val="00B23418"/>
    <w:rsid w:val="00B23EE0"/>
    <w:rsid w:val="00B24953"/>
    <w:rsid w:val="00B24A1E"/>
    <w:rsid w:val="00B26CF2"/>
    <w:rsid w:val="00B27EA6"/>
    <w:rsid w:val="00B30E0A"/>
    <w:rsid w:val="00B30EB7"/>
    <w:rsid w:val="00B30F35"/>
    <w:rsid w:val="00B31746"/>
    <w:rsid w:val="00B32397"/>
    <w:rsid w:val="00B33B83"/>
    <w:rsid w:val="00B33B9E"/>
    <w:rsid w:val="00B34391"/>
    <w:rsid w:val="00B34721"/>
    <w:rsid w:val="00B3481E"/>
    <w:rsid w:val="00B3494F"/>
    <w:rsid w:val="00B36A51"/>
    <w:rsid w:val="00B40733"/>
    <w:rsid w:val="00B41E92"/>
    <w:rsid w:val="00B4307A"/>
    <w:rsid w:val="00B431CB"/>
    <w:rsid w:val="00B44034"/>
    <w:rsid w:val="00B4444B"/>
    <w:rsid w:val="00B444FE"/>
    <w:rsid w:val="00B4459A"/>
    <w:rsid w:val="00B4493D"/>
    <w:rsid w:val="00B44B6E"/>
    <w:rsid w:val="00B44ECD"/>
    <w:rsid w:val="00B4501D"/>
    <w:rsid w:val="00B451B0"/>
    <w:rsid w:val="00B452E0"/>
    <w:rsid w:val="00B45699"/>
    <w:rsid w:val="00B45EC8"/>
    <w:rsid w:val="00B46FE8"/>
    <w:rsid w:val="00B475FD"/>
    <w:rsid w:val="00B47684"/>
    <w:rsid w:val="00B476F7"/>
    <w:rsid w:val="00B50E2B"/>
    <w:rsid w:val="00B51657"/>
    <w:rsid w:val="00B51CC5"/>
    <w:rsid w:val="00B51DAF"/>
    <w:rsid w:val="00B528EE"/>
    <w:rsid w:val="00B52960"/>
    <w:rsid w:val="00B52B75"/>
    <w:rsid w:val="00B53592"/>
    <w:rsid w:val="00B53C24"/>
    <w:rsid w:val="00B53CDE"/>
    <w:rsid w:val="00B53E67"/>
    <w:rsid w:val="00B545D1"/>
    <w:rsid w:val="00B55A8A"/>
    <w:rsid w:val="00B55BBB"/>
    <w:rsid w:val="00B57435"/>
    <w:rsid w:val="00B60163"/>
    <w:rsid w:val="00B602DD"/>
    <w:rsid w:val="00B6045B"/>
    <w:rsid w:val="00B607F1"/>
    <w:rsid w:val="00B61385"/>
    <w:rsid w:val="00B61D9B"/>
    <w:rsid w:val="00B639A3"/>
    <w:rsid w:val="00B63E6C"/>
    <w:rsid w:val="00B65833"/>
    <w:rsid w:val="00B65A5F"/>
    <w:rsid w:val="00B65A9F"/>
    <w:rsid w:val="00B65B67"/>
    <w:rsid w:val="00B66DFA"/>
    <w:rsid w:val="00B6712C"/>
    <w:rsid w:val="00B67414"/>
    <w:rsid w:val="00B674B1"/>
    <w:rsid w:val="00B67D5F"/>
    <w:rsid w:val="00B70695"/>
    <w:rsid w:val="00B70C45"/>
    <w:rsid w:val="00B716DF"/>
    <w:rsid w:val="00B7192D"/>
    <w:rsid w:val="00B71F59"/>
    <w:rsid w:val="00B72017"/>
    <w:rsid w:val="00B72097"/>
    <w:rsid w:val="00B72309"/>
    <w:rsid w:val="00B723FC"/>
    <w:rsid w:val="00B72866"/>
    <w:rsid w:val="00B7293E"/>
    <w:rsid w:val="00B73095"/>
    <w:rsid w:val="00B732E3"/>
    <w:rsid w:val="00B74655"/>
    <w:rsid w:val="00B74D9B"/>
    <w:rsid w:val="00B75622"/>
    <w:rsid w:val="00B759B6"/>
    <w:rsid w:val="00B75D2F"/>
    <w:rsid w:val="00B772C5"/>
    <w:rsid w:val="00B7731A"/>
    <w:rsid w:val="00B7754E"/>
    <w:rsid w:val="00B8024D"/>
    <w:rsid w:val="00B807F3"/>
    <w:rsid w:val="00B80AF6"/>
    <w:rsid w:val="00B80D0B"/>
    <w:rsid w:val="00B81A5A"/>
    <w:rsid w:val="00B8216F"/>
    <w:rsid w:val="00B838F0"/>
    <w:rsid w:val="00B84A61"/>
    <w:rsid w:val="00B84D62"/>
    <w:rsid w:val="00B85366"/>
    <w:rsid w:val="00B853CB"/>
    <w:rsid w:val="00B85EE3"/>
    <w:rsid w:val="00B861E8"/>
    <w:rsid w:val="00B86A57"/>
    <w:rsid w:val="00B90879"/>
    <w:rsid w:val="00B911FC"/>
    <w:rsid w:val="00B91D1D"/>
    <w:rsid w:val="00B9200A"/>
    <w:rsid w:val="00B9248D"/>
    <w:rsid w:val="00B92AC8"/>
    <w:rsid w:val="00B92C09"/>
    <w:rsid w:val="00B931A3"/>
    <w:rsid w:val="00B933F0"/>
    <w:rsid w:val="00B9370A"/>
    <w:rsid w:val="00B93866"/>
    <w:rsid w:val="00B93883"/>
    <w:rsid w:val="00B94092"/>
    <w:rsid w:val="00B940D5"/>
    <w:rsid w:val="00B94219"/>
    <w:rsid w:val="00B944B9"/>
    <w:rsid w:val="00B944F8"/>
    <w:rsid w:val="00B95562"/>
    <w:rsid w:val="00B95796"/>
    <w:rsid w:val="00B95993"/>
    <w:rsid w:val="00B965B6"/>
    <w:rsid w:val="00B96697"/>
    <w:rsid w:val="00B9683D"/>
    <w:rsid w:val="00BA13BB"/>
    <w:rsid w:val="00BA2157"/>
    <w:rsid w:val="00BA23CE"/>
    <w:rsid w:val="00BA281A"/>
    <w:rsid w:val="00BA28BD"/>
    <w:rsid w:val="00BA3472"/>
    <w:rsid w:val="00BA3AB9"/>
    <w:rsid w:val="00BA40A0"/>
    <w:rsid w:val="00BA535C"/>
    <w:rsid w:val="00BA5C55"/>
    <w:rsid w:val="00BA6656"/>
    <w:rsid w:val="00BA6AA2"/>
    <w:rsid w:val="00BA6C8B"/>
    <w:rsid w:val="00BA6F0F"/>
    <w:rsid w:val="00BA79B3"/>
    <w:rsid w:val="00BA79B5"/>
    <w:rsid w:val="00BB062E"/>
    <w:rsid w:val="00BB1874"/>
    <w:rsid w:val="00BB1B21"/>
    <w:rsid w:val="00BB1C0C"/>
    <w:rsid w:val="00BB1CD0"/>
    <w:rsid w:val="00BB24EA"/>
    <w:rsid w:val="00BB37AA"/>
    <w:rsid w:val="00BB391F"/>
    <w:rsid w:val="00BB3B44"/>
    <w:rsid w:val="00BB422F"/>
    <w:rsid w:val="00BB492B"/>
    <w:rsid w:val="00BB5324"/>
    <w:rsid w:val="00BB66E0"/>
    <w:rsid w:val="00BC0741"/>
    <w:rsid w:val="00BC0DFD"/>
    <w:rsid w:val="00BC1449"/>
    <w:rsid w:val="00BC1967"/>
    <w:rsid w:val="00BC1AD4"/>
    <w:rsid w:val="00BC22FC"/>
    <w:rsid w:val="00BC2787"/>
    <w:rsid w:val="00BC4C67"/>
    <w:rsid w:val="00BC4E57"/>
    <w:rsid w:val="00BC5636"/>
    <w:rsid w:val="00BC5E34"/>
    <w:rsid w:val="00BC5F7B"/>
    <w:rsid w:val="00BC60E6"/>
    <w:rsid w:val="00BC67BD"/>
    <w:rsid w:val="00BC78AE"/>
    <w:rsid w:val="00BD0713"/>
    <w:rsid w:val="00BD0BBD"/>
    <w:rsid w:val="00BD0D4D"/>
    <w:rsid w:val="00BD0F77"/>
    <w:rsid w:val="00BD1795"/>
    <w:rsid w:val="00BD1977"/>
    <w:rsid w:val="00BD2173"/>
    <w:rsid w:val="00BD2CB4"/>
    <w:rsid w:val="00BD2D33"/>
    <w:rsid w:val="00BD30E1"/>
    <w:rsid w:val="00BD320F"/>
    <w:rsid w:val="00BD37F1"/>
    <w:rsid w:val="00BD3F39"/>
    <w:rsid w:val="00BD44FC"/>
    <w:rsid w:val="00BD456F"/>
    <w:rsid w:val="00BD4A55"/>
    <w:rsid w:val="00BD4FF4"/>
    <w:rsid w:val="00BD61C6"/>
    <w:rsid w:val="00BD6A59"/>
    <w:rsid w:val="00BD71BF"/>
    <w:rsid w:val="00BD794C"/>
    <w:rsid w:val="00BD7C2F"/>
    <w:rsid w:val="00BE03B2"/>
    <w:rsid w:val="00BE06C0"/>
    <w:rsid w:val="00BE09A6"/>
    <w:rsid w:val="00BE20A5"/>
    <w:rsid w:val="00BE2B4E"/>
    <w:rsid w:val="00BE331D"/>
    <w:rsid w:val="00BE3680"/>
    <w:rsid w:val="00BE4905"/>
    <w:rsid w:val="00BE4A7F"/>
    <w:rsid w:val="00BE5019"/>
    <w:rsid w:val="00BE6517"/>
    <w:rsid w:val="00BE74C5"/>
    <w:rsid w:val="00BE7534"/>
    <w:rsid w:val="00BE7DFD"/>
    <w:rsid w:val="00BF089B"/>
    <w:rsid w:val="00BF0BFD"/>
    <w:rsid w:val="00BF121E"/>
    <w:rsid w:val="00BF1986"/>
    <w:rsid w:val="00BF2A91"/>
    <w:rsid w:val="00BF47C9"/>
    <w:rsid w:val="00BF4CA5"/>
    <w:rsid w:val="00BF4DA1"/>
    <w:rsid w:val="00BF59B5"/>
    <w:rsid w:val="00BF59B6"/>
    <w:rsid w:val="00BF6F69"/>
    <w:rsid w:val="00BF7243"/>
    <w:rsid w:val="00BF7410"/>
    <w:rsid w:val="00BF7583"/>
    <w:rsid w:val="00BF7906"/>
    <w:rsid w:val="00BF7B86"/>
    <w:rsid w:val="00C0066E"/>
    <w:rsid w:val="00C00A80"/>
    <w:rsid w:val="00C00C56"/>
    <w:rsid w:val="00C012B0"/>
    <w:rsid w:val="00C02292"/>
    <w:rsid w:val="00C03293"/>
    <w:rsid w:val="00C033C7"/>
    <w:rsid w:val="00C03CEA"/>
    <w:rsid w:val="00C040D0"/>
    <w:rsid w:val="00C04DEE"/>
    <w:rsid w:val="00C05B17"/>
    <w:rsid w:val="00C05B3A"/>
    <w:rsid w:val="00C05E15"/>
    <w:rsid w:val="00C066A7"/>
    <w:rsid w:val="00C0690E"/>
    <w:rsid w:val="00C0745F"/>
    <w:rsid w:val="00C07957"/>
    <w:rsid w:val="00C1115E"/>
    <w:rsid w:val="00C11D67"/>
    <w:rsid w:val="00C12202"/>
    <w:rsid w:val="00C12964"/>
    <w:rsid w:val="00C132D1"/>
    <w:rsid w:val="00C13629"/>
    <w:rsid w:val="00C13CDA"/>
    <w:rsid w:val="00C1440C"/>
    <w:rsid w:val="00C149FE"/>
    <w:rsid w:val="00C15038"/>
    <w:rsid w:val="00C15C2A"/>
    <w:rsid w:val="00C17FB6"/>
    <w:rsid w:val="00C209DC"/>
    <w:rsid w:val="00C217E3"/>
    <w:rsid w:val="00C22020"/>
    <w:rsid w:val="00C241B6"/>
    <w:rsid w:val="00C244B7"/>
    <w:rsid w:val="00C247FC"/>
    <w:rsid w:val="00C256EC"/>
    <w:rsid w:val="00C25DB2"/>
    <w:rsid w:val="00C272E5"/>
    <w:rsid w:val="00C305D5"/>
    <w:rsid w:val="00C3214E"/>
    <w:rsid w:val="00C32239"/>
    <w:rsid w:val="00C32B71"/>
    <w:rsid w:val="00C33096"/>
    <w:rsid w:val="00C33400"/>
    <w:rsid w:val="00C341E1"/>
    <w:rsid w:val="00C348D0"/>
    <w:rsid w:val="00C34BC9"/>
    <w:rsid w:val="00C35013"/>
    <w:rsid w:val="00C35733"/>
    <w:rsid w:val="00C35EDD"/>
    <w:rsid w:val="00C36619"/>
    <w:rsid w:val="00C36664"/>
    <w:rsid w:val="00C40D8A"/>
    <w:rsid w:val="00C40D9D"/>
    <w:rsid w:val="00C410B4"/>
    <w:rsid w:val="00C41723"/>
    <w:rsid w:val="00C417A8"/>
    <w:rsid w:val="00C42133"/>
    <w:rsid w:val="00C433C3"/>
    <w:rsid w:val="00C43603"/>
    <w:rsid w:val="00C44875"/>
    <w:rsid w:val="00C44D4D"/>
    <w:rsid w:val="00C4601C"/>
    <w:rsid w:val="00C469A2"/>
    <w:rsid w:val="00C46A35"/>
    <w:rsid w:val="00C46B8A"/>
    <w:rsid w:val="00C4752D"/>
    <w:rsid w:val="00C477F0"/>
    <w:rsid w:val="00C478C9"/>
    <w:rsid w:val="00C51E2E"/>
    <w:rsid w:val="00C52822"/>
    <w:rsid w:val="00C52B60"/>
    <w:rsid w:val="00C52C43"/>
    <w:rsid w:val="00C52C5E"/>
    <w:rsid w:val="00C55080"/>
    <w:rsid w:val="00C557F9"/>
    <w:rsid w:val="00C55900"/>
    <w:rsid w:val="00C56330"/>
    <w:rsid w:val="00C56374"/>
    <w:rsid w:val="00C571C1"/>
    <w:rsid w:val="00C578B1"/>
    <w:rsid w:val="00C609FA"/>
    <w:rsid w:val="00C619C8"/>
    <w:rsid w:val="00C61AE3"/>
    <w:rsid w:val="00C62537"/>
    <w:rsid w:val="00C629CC"/>
    <w:rsid w:val="00C62FD7"/>
    <w:rsid w:val="00C63631"/>
    <w:rsid w:val="00C65990"/>
    <w:rsid w:val="00C65A8F"/>
    <w:rsid w:val="00C65AF5"/>
    <w:rsid w:val="00C65BBD"/>
    <w:rsid w:val="00C661DA"/>
    <w:rsid w:val="00C66AF1"/>
    <w:rsid w:val="00C66CAC"/>
    <w:rsid w:val="00C66F52"/>
    <w:rsid w:val="00C67429"/>
    <w:rsid w:val="00C701E0"/>
    <w:rsid w:val="00C72B00"/>
    <w:rsid w:val="00C72F79"/>
    <w:rsid w:val="00C73B39"/>
    <w:rsid w:val="00C746C4"/>
    <w:rsid w:val="00C74DB7"/>
    <w:rsid w:val="00C74E70"/>
    <w:rsid w:val="00C756EC"/>
    <w:rsid w:val="00C757F5"/>
    <w:rsid w:val="00C75CF5"/>
    <w:rsid w:val="00C75E62"/>
    <w:rsid w:val="00C7605D"/>
    <w:rsid w:val="00C76620"/>
    <w:rsid w:val="00C76837"/>
    <w:rsid w:val="00C768AB"/>
    <w:rsid w:val="00C76B84"/>
    <w:rsid w:val="00C7748C"/>
    <w:rsid w:val="00C774B4"/>
    <w:rsid w:val="00C779FF"/>
    <w:rsid w:val="00C803F8"/>
    <w:rsid w:val="00C80E3A"/>
    <w:rsid w:val="00C82146"/>
    <w:rsid w:val="00C821C0"/>
    <w:rsid w:val="00C82BB8"/>
    <w:rsid w:val="00C837A0"/>
    <w:rsid w:val="00C838B6"/>
    <w:rsid w:val="00C83F0A"/>
    <w:rsid w:val="00C84847"/>
    <w:rsid w:val="00C86163"/>
    <w:rsid w:val="00C865E7"/>
    <w:rsid w:val="00C8671F"/>
    <w:rsid w:val="00C86C11"/>
    <w:rsid w:val="00C86DBB"/>
    <w:rsid w:val="00C87A56"/>
    <w:rsid w:val="00C87C7B"/>
    <w:rsid w:val="00C90717"/>
    <w:rsid w:val="00C90782"/>
    <w:rsid w:val="00C9124C"/>
    <w:rsid w:val="00C920EB"/>
    <w:rsid w:val="00C9250E"/>
    <w:rsid w:val="00C93BB3"/>
    <w:rsid w:val="00C94289"/>
    <w:rsid w:val="00C9443B"/>
    <w:rsid w:val="00C950FD"/>
    <w:rsid w:val="00C95CF5"/>
    <w:rsid w:val="00C9640D"/>
    <w:rsid w:val="00C96A70"/>
    <w:rsid w:val="00CA05B2"/>
    <w:rsid w:val="00CA08EA"/>
    <w:rsid w:val="00CA2308"/>
    <w:rsid w:val="00CA2561"/>
    <w:rsid w:val="00CA270D"/>
    <w:rsid w:val="00CA329C"/>
    <w:rsid w:val="00CA3B36"/>
    <w:rsid w:val="00CA3C7C"/>
    <w:rsid w:val="00CA3FDD"/>
    <w:rsid w:val="00CA4552"/>
    <w:rsid w:val="00CA514B"/>
    <w:rsid w:val="00CA564F"/>
    <w:rsid w:val="00CA694A"/>
    <w:rsid w:val="00CA715D"/>
    <w:rsid w:val="00CA7397"/>
    <w:rsid w:val="00CB16C6"/>
    <w:rsid w:val="00CB1C66"/>
    <w:rsid w:val="00CB27E3"/>
    <w:rsid w:val="00CB2AEB"/>
    <w:rsid w:val="00CB2BF5"/>
    <w:rsid w:val="00CB301F"/>
    <w:rsid w:val="00CB3F38"/>
    <w:rsid w:val="00CB523E"/>
    <w:rsid w:val="00CB61BD"/>
    <w:rsid w:val="00CB6205"/>
    <w:rsid w:val="00CB7CBD"/>
    <w:rsid w:val="00CB7CF7"/>
    <w:rsid w:val="00CC22CA"/>
    <w:rsid w:val="00CC24C7"/>
    <w:rsid w:val="00CC2504"/>
    <w:rsid w:val="00CC28F5"/>
    <w:rsid w:val="00CC3E54"/>
    <w:rsid w:val="00CC53E8"/>
    <w:rsid w:val="00CC5892"/>
    <w:rsid w:val="00CC608C"/>
    <w:rsid w:val="00CC71F3"/>
    <w:rsid w:val="00CC7403"/>
    <w:rsid w:val="00CC7A27"/>
    <w:rsid w:val="00CD0596"/>
    <w:rsid w:val="00CD1E02"/>
    <w:rsid w:val="00CD20D9"/>
    <w:rsid w:val="00CD273D"/>
    <w:rsid w:val="00CD3067"/>
    <w:rsid w:val="00CD529D"/>
    <w:rsid w:val="00CD5677"/>
    <w:rsid w:val="00CD5789"/>
    <w:rsid w:val="00CD5C33"/>
    <w:rsid w:val="00CD60D3"/>
    <w:rsid w:val="00CD64FC"/>
    <w:rsid w:val="00CD688C"/>
    <w:rsid w:val="00CD6A0C"/>
    <w:rsid w:val="00CD6CC2"/>
    <w:rsid w:val="00CD7952"/>
    <w:rsid w:val="00CE05BB"/>
    <w:rsid w:val="00CE060C"/>
    <w:rsid w:val="00CE13E8"/>
    <w:rsid w:val="00CE17E3"/>
    <w:rsid w:val="00CE307D"/>
    <w:rsid w:val="00CE3EC1"/>
    <w:rsid w:val="00CE4557"/>
    <w:rsid w:val="00CE49EF"/>
    <w:rsid w:val="00CE4B1D"/>
    <w:rsid w:val="00CE550F"/>
    <w:rsid w:val="00CE5851"/>
    <w:rsid w:val="00CE6E06"/>
    <w:rsid w:val="00CE6E19"/>
    <w:rsid w:val="00CE701D"/>
    <w:rsid w:val="00CE71F7"/>
    <w:rsid w:val="00CE7C1B"/>
    <w:rsid w:val="00CF014A"/>
    <w:rsid w:val="00CF13AF"/>
    <w:rsid w:val="00CF426D"/>
    <w:rsid w:val="00CF4516"/>
    <w:rsid w:val="00CF4602"/>
    <w:rsid w:val="00CF5399"/>
    <w:rsid w:val="00CF5A20"/>
    <w:rsid w:val="00CF5CAA"/>
    <w:rsid w:val="00CF6020"/>
    <w:rsid w:val="00CF6ACE"/>
    <w:rsid w:val="00CF76F2"/>
    <w:rsid w:val="00D00FCD"/>
    <w:rsid w:val="00D01638"/>
    <w:rsid w:val="00D01AB0"/>
    <w:rsid w:val="00D0316A"/>
    <w:rsid w:val="00D03A98"/>
    <w:rsid w:val="00D04401"/>
    <w:rsid w:val="00D0463B"/>
    <w:rsid w:val="00D04F6A"/>
    <w:rsid w:val="00D05960"/>
    <w:rsid w:val="00D0648F"/>
    <w:rsid w:val="00D067E5"/>
    <w:rsid w:val="00D0708C"/>
    <w:rsid w:val="00D07100"/>
    <w:rsid w:val="00D079A3"/>
    <w:rsid w:val="00D10044"/>
    <w:rsid w:val="00D1092B"/>
    <w:rsid w:val="00D10D5E"/>
    <w:rsid w:val="00D13FCB"/>
    <w:rsid w:val="00D14C1E"/>
    <w:rsid w:val="00D15123"/>
    <w:rsid w:val="00D151A7"/>
    <w:rsid w:val="00D15614"/>
    <w:rsid w:val="00D17621"/>
    <w:rsid w:val="00D179C8"/>
    <w:rsid w:val="00D179F3"/>
    <w:rsid w:val="00D17ED7"/>
    <w:rsid w:val="00D20955"/>
    <w:rsid w:val="00D21914"/>
    <w:rsid w:val="00D2193A"/>
    <w:rsid w:val="00D22DF5"/>
    <w:rsid w:val="00D244C4"/>
    <w:rsid w:val="00D250FE"/>
    <w:rsid w:val="00D25176"/>
    <w:rsid w:val="00D25302"/>
    <w:rsid w:val="00D25AF7"/>
    <w:rsid w:val="00D2619F"/>
    <w:rsid w:val="00D2654D"/>
    <w:rsid w:val="00D26677"/>
    <w:rsid w:val="00D26813"/>
    <w:rsid w:val="00D276BE"/>
    <w:rsid w:val="00D30778"/>
    <w:rsid w:val="00D3085A"/>
    <w:rsid w:val="00D30CC6"/>
    <w:rsid w:val="00D32040"/>
    <w:rsid w:val="00D321A7"/>
    <w:rsid w:val="00D32225"/>
    <w:rsid w:val="00D324CB"/>
    <w:rsid w:val="00D34905"/>
    <w:rsid w:val="00D35FF0"/>
    <w:rsid w:val="00D3691C"/>
    <w:rsid w:val="00D375DC"/>
    <w:rsid w:val="00D40E06"/>
    <w:rsid w:val="00D4130A"/>
    <w:rsid w:val="00D41C69"/>
    <w:rsid w:val="00D43168"/>
    <w:rsid w:val="00D4429A"/>
    <w:rsid w:val="00D4525A"/>
    <w:rsid w:val="00D4528B"/>
    <w:rsid w:val="00D464D2"/>
    <w:rsid w:val="00D471E9"/>
    <w:rsid w:val="00D476AF"/>
    <w:rsid w:val="00D5161F"/>
    <w:rsid w:val="00D519EF"/>
    <w:rsid w:val="00D51ECB"/>
    <w:rsid w:val="00D523E6"/>
    <w:rsid w:val="00D52801"/>
    <w:rsid w:val="00D5287B"/>
    <w:rsid w:val="00D52B05"/>
    <w:rsid w:val="00D53652"/>
    <w:rsid w:val="00D53681"/>
    <w:rsid w:val="00D53ABD"/>
    <w:rsid w:val="00D53CED"/>
    <w:rsid w:val="00D541B4"/>
    <w:rsid w:val="00D546DA"/>
    <w:rsid w:val="00D54C3E"/>
    <w:rsid w:val="00D5500A"/>
    <w:rsid w:val="00D55B5D"/>
    <w:rsid w:val="00D55C35"/>
    <w:rsid w:val="00D5651F"/>
    <w:rsid w:val="00D57AE5"/>
    <w:rsid w:val="00D60019"/>
    <w:rsid w:val="00D62548"/>
    <w:rsid w:val="00D63B07"/>
    <w:rsid w:val="00D641AF"/>
    <w:rsid w:val="00D65DD1"/>
    <w:rsid w:val="00D65E14"/>
    <w:rsid w:val="00D666CD"/>
    <w:rsid w:val="00D666CE"/>
    <w:rsid w:val="00D70749"/>
    <w:rsid w:val="00D71E84"/>
    <w:rsid w:val="00D72EEA"/>
    <w:rsid w:val="00D736F7"/>
    <w:rsid w:val="00D73915"/>
    <w:rsid w:val="00D73DD5"/>
    <w:rsid w:val="00D75BE8"/>
    <w:rsid w:val="00D76F6E"/>
    <w:rsid w:val="00D7795D"/>
    <w:rsid w:val="00D77C2E"/>
    <w:rsid w:val="00D80354"/>
    <w:rsid w:val="00D8041A"/>
    <w:rsid w:val="00D804B8"/>
    <w:rsid w:val="00D805F4"/>
    <w:rsid w:val="00D80F2D"/>
    <w:rsid w:val="00D827E6"/>
    <w:rsid w:val="00D82ABB"/>
    <w:rsid w:val="00D82E1D"/>
    <w:rsid w:val="00D8378B"/>
    <w:rsid w:val="00D84C4B"/>
    <w:rsid w:val="00D8550E"/>
    <w:rsid w:val="00D858A2"/>
    <w:rsid w:val="00D85B20"/>
    <w:rsid w:val="00D8752D"/>
    <w:rsid w:val="00D875B4"/>
    <w:rsid w:val="00D901BB"/>
    <w:rsid w:val="00D90E93"/>
    <w:rsid w:val="00D915D6"/>
    <w:rsid w:val="00D917F8"/>
    <w:rsid w:val="00D920FB"/>
    <w:rsid w:val="00D927A5"/>
    <w:rsid w:val="00D928B8"/>
    <w:rsid w:val="00D92CD7"/>
    <w:rsid w:val="00D92DC6"/>
    <w:rsid w:val="00D93278"/>
    <w:rsid w:val="00D950C3"/>
    <w:rsid w:val="00D955ED"/>
    <w:rsid w:val="00D956EF"/>
    <w:rsid w:val="00D95C2B"/>
    <w:rsid w:val="00D978ED"/>
    <w:rsid w:val="00D97CD7"/>
    <w:rsid w:val="00DA0E88"/>
    <w:rsid w:val="00DA16B3"/>
    <w:rsid w:val="00DA23F3"/>
    <w:rsid w:val="00DA3756"/>
    <w:rsid w:val="00DA3B04"/>
    <w:rsid w:val="00DA5221"/>
    <w:rsid w:val="00DA5F9F"/>
    <w:rsid w:val="00DA6382"/>
    <w:rsid w:val="00DA73D9"/>
    <w:rsid w:val="00DA74FA"/>
    <w:rsid w:val="00DB0265"/>
    <w:rsid w:val="00DB03FF"/>
    <w:rsid w:val="00DB1470"/>
    <w:rsid w:val="00DB1A22"/>
    <w:rsid w:val="00DB236E"/>
    <w:rsid w:val="00DB4B68"/>
    <w:rsid w:val="00DB549F"/>
    <w:rsid w:val="00DB5A46"/>
    <w:rsid w:val="00DB6378"/>
    <w:rsid w:val="00DB6ED4"/>
    <w:rsid w:val="00DB74DB"/>
    <w:rsid w:val="00DB7AAB"/>
    <w:rsid w:val="00DC017E"/>
    <w:rsid w:val="00DC103F"/>
    <w:rsid w:val="00DC17D4"/>
    <w:rsid w:val="00DC1A43"/>
    <w:rsid w:val="00DC1DA8"/>
    <w:rsid w:val="00DC1E83"/>
    <w:rsid w:val="00DC29AD"/>
    <w:rsid w:val="00DC2B17"/>
    <w:rsid w:val="00DC3720"/>
    <w:rsid w:val="00DC4BA8"/>
    <w:rsid w:val="00DC5316"/>
    <w:rsid w:val="00DC557E"/>
    <w:rsid w:val="00DC55A8"/>
    <w:rsid w:val="00DC5A94"/>
    <w:rsid w:val="00DC66C9"/>
    <w:rsid w:val="00DC70C1"/>
    <w:rsid w:val="00DC7F7F"/>
    <w:rsid w:val="00DC7FAF"/>
    <w:rsid w:val="00DD06AA"/>
    <w:rsid w:val="00DD0D31"/>
    <w:rsid w:val="00DD1477"/>
    <w:rsid w:val="00DD2D68"/>
    <w:rsid w:val="00DD2D94"/>
    <w:rsid w:val="00DD3073"/>
    <w:rsid w:val="00DD34AE"/>
    <w:rsid w:val="00DD3DB5"/>
    <w:rsid w:val="00DD415F"/>
    <w:rsid w:val="00DD45AB"/>
    <w:rsid w:val="00DD4A5A"/>
    <w:rsid w:val="00DD4E1A"/>
    <w:rsid w:val="00DD5599"/>
    <w:rsid w:val="00DD55B9"/>
    <w:rsid w:val="00DD66AD"/>
    <w:rsid w:val="00DD724E"/>
    <w:rsid w:val="00DD753C"/>
    <w:rsid w:val="00DE039C"/>
    <w:rsid w:val="00DE03B3"/>
    <w:rsid w:val="00DE05A0"/>
    <w:rsid w:val="00DE095C"/>
    <w:rsid w:val="00DE15F7"/>
    <w:rsid w:val="00DE1C33"/>
    <w:rsid w:val="00DE3444"/>
    <w:rsid w:val="00DE3B31"/>
    <w:rsid w:val="00DE3C03"/>
    <w:rsid w:val="00DE4592"/>
    <w:rsid w:val="00DE469F"/>
    <w:rsid w:val="00DE4AFB"/>
    <w:rsid w:val="00DE4CDA"/>
    <w:rsid w:val="00DE4DB5"/>
    <w:rsid w:val="00DE4DCE"/>
    <w:rsid w:val="00DE5B73"/>
    <w:rsid w:val="00DE5BFC"/>
    <w:rsid w:val="00DE69D4"/>
    <w:rsid w:val="00DE7839"/>
    <w:rsid w:val="00DF1B37"/>
    <w:rsid w:val="00DF1B52"/>
    <w:rsid w:val="00DF2221"/>
    <w:rsid w:val="00DF2474"/>
    <w:rsid w:val="00DF4734"/>
    <w:rsid w:val="00DF5BE8"/>
    <w:rsid w:val="00DF674D"/>
    <w:rsid w:val="00DF6E6F"/>
    <w:rsid w:val="00DF6F67"/>
    <w:rsid w:val="00DF73D4"/>
    <w:rsid w:val="00DF78F2"/>
    <w:rsid w:val="00E00112"/>
    <w:rsid w:val="00E01503"/>
    <w:rsid w:val="00E02090"/>
    <w:rsid w:val="00E0268E"/>
    <w:rsid w:val="00E03704"/>
    <w:rsid w:val="00E0406E"/>
    <w:rsid w:val="00E04437"/>
    <w:rsid w:val="00E0485D"/>
    <w:rsid w:val="00E05A8D"/>
    <w:rsid w:val="00E05C85"/>
    <w:rsid w:val="00E060DC"/>
    <w:rsid w:val="00E072AC"/>
    <w:rsid w:val="00E07C5C"/>
    <w:rsid w:val="00E07E6C"/>
    <w:rsid w:val="00E10029"/>
    <w:rsid w:val="00E100D3"/>
    <w:rsid w:val="00E1069B"/>
    <w:rsid w:val="00E1140B"/>
    <w:rsid w:val="00E121B0"/>
    <w:rsid w:val="00E123AD"/>
    <w:rsid w:val="00E12628"/>
    <w:rsid w:val="00E139A3"/>
    <w:rsid w:val="00E152C7"/>
    <w:rsid w:val="00E15511"/>
    <w:rsid w:val="00E15BD5"/>
    <w:rsid w:val="00E15EFD"/>
    <w:rsid w:val="00E167A5"/>
    <w:rsid w:val="00E17179"/>
    <w:rsid w:val="00E20122"/>
    <w:rsid w:val="00E203AB"/>
    <w:rsid w:val="00E20B19"/>
    <w:rsid w:val="00E21E4F"/>
    <w:rsid w:val="00E240C8"/>
    <w:rsid w:val="00E24AE4"/>
    <w:rsid w:val="00E24D91"/>
    <w:rsid w:val="00E24DC6"/>
    <w:rsid w:val="00E25841"/>
    <w:rsid w:val="00E262AB"/>
    <w:rsid w:val="00E27154"/>
    <w:rsid w:val="00E27336"/>
    <w:rsid w:val="00E27791"/>
    <w:rsid w:val="00E27F91"/>
    <w:rsid w:val="00E30B56"/>
    <w:rsid w:val="00E30C30"/>
    <w:rsid w:val="00E30EB4"/>
    <w:rsid w:val="00E31169"/>
    <w:rsid w:val="00E3126B"/>
    <w:rsid w:val="00E31D73"/>
    <w:rsid w:val="00E31E9A"/>
    <w:rsid w:val="00E31FCF"/>
    <w:rsid w:val="00E340A3"/>
    <w:rsid w:val="00E34328"/>
    <w:rsid w:val="00E34640"/>
    <w:rsid w:val="00E34D24"/>
    <w:rsid w:val="00E34E23"/>
    <w:rsid w:val="00E3590C"/>
    <w:rsid w:val="00E35E28"/>
    <w:rsid w:val="00E35F9E"/>
    <w:rsid w:val="00E36142"/>
    <w:rsid w:val="00E363A5"/>
    <w:rsid w:val="00E36A05"/>
    <w:rsid w:val="00E36CBA"/>
    <w:rsid w:val="00E37A90"/>
    <w:rsid w:val="00E40777"/>
    <w:rsid w:val="00E417C2"/>
    <w:rsid w:val="00E41F9D"/>
    <w:rsid w:val="00E42D78"/>
    <w:rsid w:val="00E434A9"/>
    <w:rsid w:val="00E43687"/>
    <w:rsid w:val="00E43BE7"/>
    <w:rsid w:val="00E4592D"/>
    <w:rsid w:val="00E45BEA"/>
    <w:rsid w:val="00E46D64"/>
    <w:rsid w:val="00E50ABA"/>
    <w:rsid w:val="00E50B22"/>
    <w:rsid w:val="00E51682"/>
    <w:rsid w:val="00E51970"/>
    <w:rsid w:val="00E51F67"/>
    <w:rsid w:val="00E524EC"/>
    <w:rsid w:val="00E526A4"/>
    <w:rsid w:val="00E529B9"/>
    <w:rsid w:val="00E52D2E"/>
    <w:rsid w:val="00E52EAD"/>
    <w:rsid w:val="00E53530"/>
    <w:rsid w:val="00E536D6"/>
    <w:rsid w:val="00E538AD"/>
    <w:rsid w:val="00E54420"/>
    <w:rsid w:val="00E54779"/>
    <w:rsid w:val="00E54CB8"/>
    <w:rsid w:val="00E55872"/>
    <w:rsid w:val="00E55F1B"/>
    <w:rsid w:val="00E56FFC"/>
    <w:rsid w:val="00E57066"/>
    <w:rsid w:val="00E57456"/>
    <w:rsid w:val="00E57828"/>
    <w:rsid w:val="00E606F8"/>
    <w:rsid w:val="00E61FD9"/>
    <w:rsid w:val="00E6363B"/>
    <w:rsid w:val="00E63A37"/>
    <w:rsid w:val="00E643A5"/>
    <w:rsid w:val="00E6478A"/>
    <w:rsid w:val="00E651E4"/>
    <w:rsid w:val="00E65628"/>
    <w:rsid w:val="00E658FA"/>
    <w:rsid w:val="00E65DA3"/>
    <w:rsid w:val="00E66236"/>
    <w:rsid w:val="00E66307"/>
    <w:rsid w:val="00E6689E"/>
    <w:rsid w:val="00E66ABA"/>
    <w:rsid w:val="00E67DB4"/>
    <w:rsid w:val="00E71EBA"/>
    <w:rsid w:val="00E75EF8"/>
    <w:rsid w:val="00E76A0C"/>
    <w:rsid w:val="00E80234"/>
    <w:rsid w:val="00E80DCC"/>
    <w:rsid w:val="00E8179F"/>
    <w:rsid w:val="00E818DE"/>
    <w:rsid w:val="00E82096"/>
    <w:rsid w:val="00E828F8"/>
    <w:rsid w:val="00E82B00"/>
    <w:rsid w:val="00E82ED2"/>
    <w:rsid w:val="00E83862"/>
    <w:rsid w:val="00E84A19"/>
    <w:rsid w:val="00E85591"/>
    <w:rsid w:val="00E86501"/>
    <w:rsid w:val="00E86AAF"/>
    <w:rsid w:val="00E86F26"/>
    <w:rsid w:val="00E87105"/>
    <w:rsid w:val="00E91379"/>
    <w:rsid w:val="00E92659"/>
    <w:rsid w:val="00E92D2A"/>
    <w:rsid w:val="00E93092"/>
    <w:rsid w:val="00E936C9"/>
    <w:rsid w:val="00E9373A"/>
    <w:rsid w:val="00E943E8"/>
    <w:rsid w:val="00E946B9"/>
    <w:rsid w:val="00E94A98"/>
    <w:rsid w:val="00E94AF7"/>
    <w:rsid w:val="00E9614A"/>
    <w:rsid w:val="00E96684"/>
    <w:rsid w:val="00EA0188"/>
    <w:rsid w:val="00EA0BEB"/>
    <w:rsid w:val="00EA158A"/>
    <w:rsid w:val="00EA1F27"/>
    <w:rsid w:val="00EA204E"/>
    <w:rsid w:val="00EA21DF"/>
    <w:rsid w:val="00EA2F7D"/>
    <w:rsid w:val="00EA3C90"/>
    <w:rsid w:val="00EA5F07"/>
    <w:rsid w:val="00EA6E2C"/>
    <w:rsid w:val="00EA7E52"/>
    <w:rsid w:val="00EB04CE"/>
    <w:rsid w:val="00EB05EE"/>
    <w:rsid w:val="00EB121F"/>
    <w:rsid w:val="00EB2A14"/>
    <w:rsid w:val="00EB2F92"/>
    <w:rsid w:val="00EB308F"/>
    <w:rsid w:val="00EB4095"/>
    <w:rsid w:val="00EB48D7"/>
    <w:rsid w:val="00EB4A71"/>
    <w:rsid w:val="00EB5067"/>
    <w:rsid w:val="00EB5449"/>
    <w:rsid w:val="00EB61B7"/>
    <w:rsid w:val="00EB6ACC"/>
    <w:rsid w:val="00EB749F"/>
    <w:rsid w:val="00EB7691"/>
    <w:rsid w:val="00EC00E7"/>
    <w:rsid w:val="00EC055E"/>
    <w:rsid w:val="00EC0C3B"/>
    <w:rsid w:val="00EC12A7"/>
    <w:rsid w:val="00EC139A"/>
    <w:rsid w:val="00EC189A"/>
    <w:rsid w:val="00EC2D09"/>
    <w:rsid w:val="00EC2E9F"/>
    <w:rsid w:val="00EC4224"/>
    <w:rsid w:val="00EC46D3"/>
    <w:rsid w:val="00EC5018"/>
    <w:rsid w:val="00EC602B"/>
    <w:rsid w:val="00EC63C3"/>
    <w:rsid w:val="00EC683A"/>
    <w:rsid w:val="00EC6C72"/>
    <w:rsid w:val="00EC705A"/>
    <w:rsid w:val="00EC7357"/>
    <w:rsid w:val="00EC7635"/>
    <w:rsid w:val="00EC7846"/>
    <w:rsid w:val="00EC79C4"/>
    <w:rsid w:val="00ED0E77"/>
    <w:rsid w:val="00ED19A7"/>
    <w:rsid w:val="00ED1B00"/>
    <w:rsid w:val="00ED2165"/>
    <w:rsid w:val="00ED3230"/>
    <w:rsid w:val="00ED4795"/>
    <w:rsid w:val="00ED4861"/>
    <w:rsid w:val="00ED4DEE"/>
    <w:rsid w:val="00ED4FD0"/>
    <w:rsid w:val="00ED50E0"/>
    <w:rsid w:val="00ED5177"/>
    <w:rsid w:val="00ED6042"/>
    <w:rsid w:val="00ED7882"/>
    <w:rsid w:val="00ED7906"/>
    <w:rsid w:val="00ED7EB4"/>
    <w:rsid w:val="00EE00A5"/>
    <w:rsid w:val="00EE01F8"/>
    <w:rsid w:val="00EE024A"/>
    <w:rsid w:val="00EE112C"/>
    <w:rsid w:val="00EE1946"/>
    <w:rsid w:val="00EE29AB"/>
    <w:rsid w:val="00EE2A74"/>
    <w:rsid w:val="00EE48CE"/>
    <w:rsid w:val="00EE5DFE"/>
    <w:rsid w:val="00EE73BE"/>
    <w:rsid w:val="00EE7922"/>
    <w:rsid w:val="00EF0653"/>
    <w:rsid w:val="00EF0D21"/>
    <w:rsid w:val="00EF0D77"/>
    <w:rsid w:val="00EF134C"/>
    <w:rsid w:val="00EF13F0"/>
    <w:rsid w:val="00EF182A"/>
    <w:rsid w:val="00EF198A"/>
    <w:rsid w:val="00EF34A6"/>
    <w:rsid w:val="00EF3C09"/>
    <w:rsid w:val="00EF4128"/>
    <w:rsid w:val="00EF507B"/>
    <w:rsid w:val="00EF5E50"/>
    <w:rsid w:val="00EF6D7E"/>
    <w:rsid w:val="00EF6FF7"/>
    <w:rsid w:val="00EF7318"/>
    <w:rsid w:val="00EF7537"/>
    <w:rsid w:val="00F004B6"/>
    <w:rsid w:val="00F00CB8"/>
    <w:rsid w:val="00F0138D"/>
    <w:rsid w:val="00F016B6"/>
    <w:rsid w:val="00F0173E"/>
    <w:rsid w:val="00F0209C"/>
    <w:rsid w:val="00F0251F"/>
    <w:rsid w:val="00F02D22"/>
    <w:rsid w:val="00F04985"/>
    <w:rsid w:val="00F05944"/>
    <w:rsid w:val="00F05E92"/>
    <w:rsid w:val="00F064D9"/>
    <w:rsid w:val="00F06635"/>
    <w:rsid w:val="00F06A90"/>
    <w:rsid w:val="00F07A71"/>
    <w:rsid w:val="00F10112"/>
    <w:rsid w:val="00F10AAE"/>
    <w:rsid w:val="00F11099"/>
    <w:rsid w:val="00F1177F"/>
    <w:rsid w:val="00F11D33"/>
    <w:rsid w:val="00F11EF1"/>
    <w:rsid w:val="00F1239C"/>
    <w:rsid w:val="00F123CB"/>
    <w:rsid w:val="00F12562"/>
    <w:rsid w:val="00F13389"/>
    <w:rsid w:val="00F13699"/>
    <w:rsid w:val="00F14024"/>
    <w:rsid w:val="00F14B3D"/>
    <w:rsid w:val="00F14CC1"/>
    <w:rsid w:val="00F1545F"/>
    <w:rsid w:val="00F15B6E"/>
    <w:rsid w:val="00F17B03"/>
    <w:rsid w:val="00F2075E"/>
    <w:rsid w:val="00F20DB6"/>
    <w:rsid w:val="00F21729"/>
    <w:rsid w:val="00F221B4"/>
    <w:rsid w:val="00F22495"/>
    <w:rsid w:val="00F23A14"/>
    <w:rsid w:val="00F23D99"/>
    <w:rsid w:val="00F258C9"/>
    <w:rsid w:val="00F258E0"/>
    <w:rsid w:val="00F273DE"/>
    <w:rsid w:val="00F301FC"/>
    <w:rsid w:val="00F30B69"/>
    <w:rsid w:val="00F31243"/>
    <w:rsid w:val="00F318ED"/>
    <w:rsid w:val="00F31F8B"/>
    <w:rsid w:val="00F3214A"/>
    <w:rsid w:val="00F32B4E"/>
    <w:rsid w:val="00F32BE2"/>
    <w:rsid w:val="00F32F5E"/>
    <w:rsid w:val="00F33DB8"/>
    <w:rsid w:val="00F33F6A"/>
    <w:rsid w:val="00F34DCF"/>
    <w:rsid w:val="00F36394"/>
    <w:rsid w:val="00F367A0"/>
    <w:rsid w:val="00F36A8B"/>
    <w:rsid w:val="00F36BD0"/>
    <w:rsid w:val="00F3736E"/>
    <w:rsid w:val="00F37827"/>
    <w:rsid w:val="00F4082E"/>
    <w:rsid w:val="00F40C85"/>
    <w:rsid w:val="00F41C72"/>
    <w:rsid w:val="00F43085"/>
    <w:rsid w:val="00F43A4D"/>
    <w:rsid w:val="00F443F3"/>
    <w:rsid w:val="00F44CCE"/>
    <w:rsid w:val="00F44F93"/>
    <w:rsid w:val="00F45DE0"/>
    <w:rsid w:val="00F505B2"/>
    <w:rsid w:val="00F50BA0"/>
    <w:rsid w:val="00F50CA2"/>
    <w:rsid w:val="00F51105"/>
    <w:rsid w:val="00F5120B"/>
    <w:rsid w:val="00F51AF0"/>
    <w:rsid w:val="00F52978"/>
    <w:rsid w:val="00F52F58"/>
    <w:rsid w:val="00F53563"/>
    <w:rsid w:val="00F53831"/>
    <w:rsid w:val="00F54342"/>
    <w:rsid w:val="00F546E4"/>
    <w:rsid w:val="00F55A7D"/>
    <w:rsid w:val="00F55CB0"/>
    <w:rsid w:val="00F56726"/>
    <w:rsid w:val="00F56827"/>
    <w:rsid w:val="00F56F57"/>
    <w:rsid w:val="00F601FB"/>
    <w:rsid w:val="00F60ADB"/>
    <w:rsid w:val="00F613F9"/>
    <w:rsid w:val="00F61428"/>
    <w:rsid w:val="00F61633"/>
    <w:rsid w:val="00F61D3B"/>
    <w:rsid w:val="00F61F61"/>
    <w:rsid w:val="00F62A1C"/>
    <w:rsid w:val="00F62AA3"/>
    <w:rsid w:val="00F6325D"/>
    <w:rsid w:val="00F638B9"/>
    <w:rsid w:val="00F64174"/>
    <w:rsid w:val="00F64469"/>
    <w:rsid w:val="00F64503"/>
    <w:rsid w:val="00F6466B"/>
    <w:rsid w:val="00F656F6"/>
    <w:rsid w:val="00F658E2"/>
    <w:rsid w:val="00F664C2"/>
    <w:rsid w:val="00F66830"/>
    <w:rsid w:val="00F672AC"/>
    <w:rsid w:val="00F67C56"/>
    <w:rsid w:val="00F70F18"/>
    <w:rsid w:val="00F71450"/>
    <w:rsid w:val="00F7261C"/>
    <w:rsid w:val="00F7271E"/>
    <w:rsid w:val="00F73713"/>
    <w:rsid w:val="00F74D69"/>
    <w:rsid w:val="00F75BAC"/>
    <w:rsid w:val="00F779C0"/>
    <w:rsid w:val="00F801CA"/>
    <w:rsid w:val="00F80303"/>
    <w:rsid w:val="00F80850"/>
    <w:rsid w:val="00F80EB3"/>
    <w:rsid w:val="00F817E2"/>
    <w:rsid w:val="00F82D1F"/>
    <w:rsid w:val="00F83463"/>
    <w:rsid w:val="00F83F65"/>
    <w:rsid w:val="00F8430F"/>
    <w:rsid w:val="00F84C20"/>
    <w:rsid w:val="00F84EEC"/>
    <w:rsid w:val="00F859B6"/>
    <w:rsid w:val="00F859BF"/>
    <w:rsid w:val="00F86311"/>
    <w:rsid w:val="00F874F5"/>
    <w:rsid w:val="00F908E2"/>
    <w:rsid w:val="00F914CA"/>
    <w:rsid w:val="00F914EC"/>
    <w:rsid w:val="00F92A13"/>
    <w:rsid w:val="00F93730"/>
    <w:rsid w:val="00F93978"/>
    <w:rsid w:val="00F95AAE"/>
    <w:rsid w:val="00F96C80"/>
    <w:rsid w:val="00F96FF5"/>
    <w:rsid w:val="00F97C32"/>
    <w:rsid w:val="00FA00E0"/>
    <w:rsid w:val="00FA1497"/>
    <w:rsid w:val="00FA19B1"/>
    <w:rsid w:val="00FA1C48"/>
    <w:rsid w:val="00FA2268"/>
    <w:rsid w:val="00FA2882"/>
    <w:rsid w:val="00FA2940"/>
    <w:rsid w:val="00FA5685"/>
    <w:rsid w:val="00FA5837"/>
    <w:rsid w:val="00FA698D"/>
    <w:rsid w:val="00FA74D3"/>
    <w:rsid w:val="00FA7687"/>
    <w:rsid w:val="00FB0394"/>
    <w:rsid w:val="00FB0680"/>
    <w:rsid w:val="00FB0799"/>
    <w:rsid w:val="00FB0A56"/>
    <w:rsid w:val="00FB18FD"/>
    <w:rsid w:val="00FB1F7B"/>
    <w:rsid w:val="00FB211B"/>
    <w:rsid w:val="00FB2178"/>
    <w:rsid w:val="00FB3600"/>
    <w:rsid w:val="00FB3A18"/>
    <w:rsid w:val="00FB41E1"/>
    <w:rsid w:val="00FB465E"/>
    <w:rsid w:val="00FB5771"/>
    <w:rsid w:val="00FB640F"/>
    <w:rsid w:val="00FC0B7E"/>
    <w:rsid w:val="00FC113B"/>
    <w:rsid w:val="00FC1A19"/>
    <w:rsid w:val="00FC204C"/>
    <w:rsid w:val="00FC34CE"/>
    <w:rsid w:val="00FC3737"/>
    <w:rsid w:val="00FC3B0A"/>
    <w:rsid w:val="00FC3E5C"/>
    <w:rsid w:val="00FC4119"/>
    <w:rsid w:val="00FC4334"/>
    <w:rsid w:val="00FC452C"/>
    <w:rsid w:val="00FC4C8C"/>
    <w:rsid w:val="00FC60F2"/>
    <w:rsid w:val="00FC71F6"/>
    <w:rsid w:val="00FC7B3F"/>
    <w:rsid w:val="00FC7BA6"/>
    <w:rsid w:val="00FD06E3"/>
    <w:rsid w:val="00FD07BD"/>
    <w:rsid w:val="00FD0CA2"/>
    <w:rsid w:val="00FD0FA8"/>
    <w:rsid w:val="00FD2F9D"/>
    <w:rsid w:val="00FD4491"/>
    <w:rsid w:val="00FD529D"/>
    <w:rsid w:val="00FD6DCD"/>
    <w:rsid w:val="00FD7548"/>
    <w:rsid w:val="00FD7D2F"/>
    <w:rsid w:val="00FE0B71"/>
    <w:rsid w:val="00FE28F6"/>
    <w:rsid w:val="00FE2EAA"/>
    <w:rsid w:val="00FE2F11"/>
    <w:rsid w:val="00FE2F33"/>
    <w:rsid w:val="00FE352E"/>
    <w:rsid w:val="00FE3971"/>
    <w:rsid w:val="00FE3DFE"/>
    <w:rsid w:val="00FE4374"/>
    <w:rsid w:val="00FE47F0"/>
    <w:rsid w:val="00FE577F"/>
    <w:rsid w:val="00FE5781"/>
    <w:rsid w:val="00FE5786"/>
    <w:rsid w:val="00FE66F1"/>
    <w:rsid w:val="00FE6856"/>
    <w:rsid w:val="00FE77BD"/>
    <w:rsid w:val="00FE7B9D"/>
    <w:rsid w:val="00FF0523"/>
    <w:rsid w:val="00FF0D82"/>
    <w:rsid w:val="00FF180E"/>
    <w:rsid w:val="00FF2554"/>
    <w:rsid w:val="00FF3AE6"/>
    <w:rsid w:val="00FF46F4"/>
    <w:rsid w:val="00FF5209"/>
    <w:rsid w:val="00FF55EB"/>
    <w:rsid w:val="00FF5E9F"/>
    <w:rsid w:val="00FF69A3"/>
    <w:rsid w:val="00FF6A8E"/>
    <w:rsid w:val="00FF6D7F"/>
    <w:rsid w:val="00FF7A07"/>
    <w:rsid w:val="00FF7D71"/>
    <w:rsid w:val="043311E9"/>
    <w:rsid w:val="14881A10"/>
    <w:rsid w:val="16EA6C4B"/>
    <w:rsid w:val="1C4442B8"/>
    <w:rsid w:val="1F830930"/>
    <w:rsid w:val="27B245F9"/>
    <w:rsid w:val="318F4027"/>
    <w:rsid w:val="329F2457"/>
    <w:rsid w:val="35F76F76"/>
    <w:rsid w:val="3CAE27CA"/>
    <w:rsid w:val="4C9B348D"/>
    <w:rsid w:val="66F81436"/>
    <w:rsid w:val="6B9C25FB"/>
    <w:rsid w:val="79672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semiHidden/>
    <w:unhideWhenUsed/>
    <w:uiPriority w:val="99"/>
    <w:pPr>
      <w:ind w:left="100" w:leftChars="2500"/>
    </w:p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font11"/>
    <w:basedOn w:val="6"/>
    <w:qFormat/>
    <w:uiPriority w:val="0"/>
    <w:rPr>
      <w:rFonts w:hint="eastAsia" w:ascii="宋体" w:hAnsi="宋体" w:eastAsia="宋体" w:cs="宋体"/>
      <w:color w:val="000000"/>
      <w:sz w:val="20"/>
      <w:szCs w:val="20"/>
      <w:u w:val="none"/>
    </w:rPr>
  </w:style>
  <w:style w:type="character" w:customStyle="1" w:styleId="8">
    <w:name w:val="font01"/>
    <w:basedOn w:val="6"/>
    <w:uiPriority w:val="0"/>
    <w:rPr>
      <w:rFonts w:hint="default" w:ascii="Times New Roman" w:hAnsi="Times New Roman" w:cs="Times New Roman"/>
      <w:color w:val="000000"/>
      <w:sz w:val="20"/>
      <w:szCs w:val="20"/>
      <w:u w:val="none"/>
    </w:rPr>
  </w:style>
  <w:style w:type="character" w:customStyle="1" w:styleId="9">
    <w:name w:val="页眉 Char"/>
    <w:basedOn w:val="6"/>
    <w:link w:val="4"/>
    <w:uiPriority w:val="99"/>
    <w:rPr>
      <w:rFonts w:ascii="Calibri" w:hAnsi="Calibri" w:eastAsia="宋体" w:cs="Times New Roman"/>
      <w:sz w:val="18"/>
      <w:szCs w:val="18"/>
    </w:rPr>
  </w:style>
  <w:style w:type="character" w:customStyle="1" w:styleId="10">
    <w:name w:val="页脚 Char"/>
    <w:basedOn w:val="6"/>
    <w:link w:val="3"/>
    <w:uiPriority w:val="99"/>
    <w:rPr>
      <w:rFonts w:ascii="Calibri" w:hAnsi="Calibri" w:eastAsia="宋体" w:cs="Times New Roman"/>
      <w:sz w:val="18"/>
      <w:szCs w:val="18"/>
    </w:rPr>
  </w:style>
  <w:style w:type="paragraph" w:styleId="11">
    <w:name w:val="List Paragraph"/>
    <w:basedOn w:val="1"/>
    <w:qFormat/>
    <w:uiPriority w:val="34"/>
    <w:pPr>
      <w:ind w:firstLine="420" w:firstLineChars="200"/>
    </w:pPr>
  </w:style>
  <w:style w:type="paragraph" w:customStyle="1" w:styleId="12">
    <w:name w:val="正文 New New New New New"/>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
    <w:name w:val="日期 Char"/>
    <w:basedOn w:val="6"/>
    <w:link w:val="2"/>
    <w:semiHidden/>
    <w:uiPriority w:val="99"/>
    <w:rPr>
      <w:rFonts w:ascii="Calibri" w:hAnsi="Calibri" w:eastAsia="宋体" w:cs="Times New Roman"/>
      <w:szCs w:val="24"/>
    </w:rPr>
  </w:style>
  <w:style w:type="paragraph" w:customStyle="1" w:styleId="14">
    <w:name w:val="正文首行缩进 21"/>
    <w:basedOn w:val="1"/>
    <w:qFormat/>
    <w:uiPriority w:val="0"/>
    <w:pPr>
      <w:ind w:left="420" w:leftChars="200" w:firstLine="420" w:firstLineChars="200"/>
    </w:pPr>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9A2439-23AD-41CF-8522-42060F90C7B7}">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285</Words>
  <Characters>1629</Characters>
  <Lines>13</Lines>
  <Paragraphs>3</Paragraphs>
  <TotalTime>476</TotalTime>
  <ScaleCrop>false</ScaleCrop>
  <LinksUpToDate>false</LinksUpToDate>
  <CharactersWithSpaces>1911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2020-12-21T07:10:00Z</dcterms:created>
  <dc:creator>陈程</dc:creator>
  <cp:lastModifiedBy>Sugar</cp:lastModifiedBy>
  <dcterms:modified xsi:type="dcterms:W3CDTF">2021-01-05T13:39:59Z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