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ind w:firstLine="1320" w:firstLineChars="300"/>
        <w:jc w:val="both"/>
        <w:rPr>
          <w:rStyle w:val="6"/>
          <w:rFonts w:eastAsia="方正小标宋_GBK"/>
          <w:sz w:val="44"/>
          <w:szCs w:val="44"/>
        </w:rPr>
      </w:pPr>
      <w:bookmarkStart w:id="0" w:name="_GoBack"/>
      <w:r>
        <w:rPr>
          <w:rStyle w:val="6"/>
          <w:rFonts w:eastAsia="方正小标宋_GBK"/>
          <w:sz w:val="44"/>
          <w:szCs w:val="44"/>
        </w:rPr>
        <w:t>遂宁市主副食品价格监测报表</w:t>
      </w:r>
    </w:p>
    <w:bookmarkEnd w:id="0"/>
    <w:p>
      <w:pPr>
        <w:jc w:val="center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</w:p>
    <w:p>
      <w:pPr>
        <w:ind w:firstLine="440" w:firstLineChars="200"/>
        <w:jc w:val="both"/>
        <w:textAlignment w:val="bottom"/>
        <w:rPr>
          <w:rStyle w:val="6"/>
          <w:rFonts w:eastAsia="仿宋_GB2312"/>
          <w:color w:val="000000"/>
          <w:kern w:val="0"/>
          <w:sz w:val="22"/>
          <w:szCs w:val="22"/>
          <w:lang w:val="zh-CN"/>
        </w:rPr>
      </w:pP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填报单位：遂宁市发展改革委                       采价日期：20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22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年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3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>月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en-US" w:eastAsia="zh-CN"/>
        </w:rPr>
        <w:t>9</w:t>
      </w:r>
      <w:r>
        <w:rPr>
          <w:rStyle w:val="6"/>
          <w:rFonts w:hint="eastAsia" w:eastAsia="仿宋_GB2312"/>
          <w:color w:val="000000"/>
          <w:kern w:val="0"/>
          <w:sz w:val="22"/>
          <w:szCs w:val="22"/>
          <w:lang w:val="zh-CN" w:eastAsia="zh-CN"/>
        </w:rPr>
        <w:t xml:space="preserve">日 </w:t>
      </w:r>
    </w:p>
    <w:tbl>
      <w:tblPr>
        <w:tblStyle w:val="4"/>
        <w:tblpPr w:leftFromText="180" w:rightFromText="180" w:vertAnchor="text" w:horzAnchor="page" w:tblpXSpec="center" w:tblpY="556"/>
        <w:tblOverlap w:val="never"/>
        <w:tblW w:w="9279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1378"/>
        <w:gridCol w:w="2916"/>
        <w:gridCol w:w="1729"/>
        <w:gridCol w:w="1174"/>
        <w:gridCol w:w="13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序号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品  种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规格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单位</w:t>
            </w:r>
          </w:p>
        </w:tc>
        <w:tc>
          <w:tcPr>
            <w:tcW w:w="1174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价格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  <w:t>变动幅度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二级，籼米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面  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特一粉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2.26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菜籽油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金龙鱼，桶装一级压榨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71.60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调和油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金龙鱼大豆调和油，桶装一级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元/5升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65.80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  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带皮后腿肉，鲜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11.23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-1.42%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猪肉①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精瘦肉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2.20%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仔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25公斤左右，收购价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22.33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生  猪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出栏肥猪，收购（出场）价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676.67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玉  米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混等，颗粒状，饲料用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3.08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猪饲料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育肥猪配合饲料，批发价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元/千克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鸭肉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11.53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鸡肉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肉禽蛋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13.87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  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鸡场蛋，普通鸡蛋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5.39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牛  奶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纯牛奶，盒装250ml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元/盒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10.03%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大白菜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14.37%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油  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-25.00%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黄  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-5.97%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白萝卜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0.80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西红柿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4.74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-5.27%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土  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-8.15%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青  椒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新鲜一级，柿子椒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圆白菜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新鲜一级，莲白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16.78%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莴  笋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3.84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25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四季豆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  <w:lang w:val="zh-CN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6.44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茄子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4.09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-34.23%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27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胡萝卜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2.69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13.01%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28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花菜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3.49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--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29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南瓜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2.09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-4.78%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30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冬瓜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2.19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-18.26%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31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菠菜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2.40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-10.42%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32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韭菜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5.40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-13.89%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藕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7.52%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743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default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34</w:t>
            </w:r>
          </w:p>
        </w:tc>
        <w:tc>
          <w:tcPr>
            <w:tcW w:w="1378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瓢儿白</w:t>
            </w:r>
          </w:p>
        </w:tc>
        <w:tc>
          <w:tcPr>
            <w:tcW w:w="2916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新鲜一级</w:t>
            </w:r>
          </w:p>
        </w:tc>
        <w:tc>
          <w:tcPr>
            <w:tcW w:w="172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eastAsia="仿宋_GB2312"/>
                <w:color w:val="000000"/>
                <w:kern w:val="0"/>
                <w:sz w:val="22"/>
                <w:szCs w:val="22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元/500克</w:t>
            </w:r>
          </w:p>
        </w:tc>
        <w:tc>
          <w:tcPr>
            <w:tcW w:w="1174" w:type="dxa"/>
            <w:vAlign w:val="bottom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2.99</w:t>
            </w:r>
          </w:p>
        </w:tc>
        <w:tc>
          <w:tcPr>
            <w:tcW w:w="1339" w:type="dxa"/>
            <w:vAlign w:val="center"/>
          </w:tcPr>
          <w:p>
            <w:pPr>
              <w:jc w:val="center"/>
              <w:textAlignment w:val="bottom"/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Style w:val="6"/>
                <w:rFonts w:hint="eastAsia" w:eastAsia="仿宋_GB2312"/>
                <w:color w:val="000000"/>
                <w:kern w:val="0"/>
                <w:sz w:val="22"/>
                <w:szCs w:val="22"/>
                <w:lang w:val="en-US" w:eastAsia="zh-CN"/>
              </w:rPr>
              <w:t>5.02%</w:t>
            </w:r>
          </w:p>
        </w:tc>
      </w:tr>
    </w:tbl>
    <w:p>
      <w:pPr>
        <w:jc w:val="right"/>
        <w:textAlignment w:val="bottom"/>
        <w:rPr>
          <w:rStyle w:val="6"/>
          <w:rFonts w:eastAsia="仿宋"/>
          <w:sz w:val="24"/>
          <w:szCs w:val="22"/>
          <w:lang w:val="zh-CN"/>
        </w:rPr>
      </w:pPr>
      <w:r>
        <w:rPr>
          <w:rStyle w:val="6"/>
          <w:rFonts w:eastAsia="仿宋_GB2312"/>
          <w:sz w:val="24"/>
          <w:szCs w:val="24"/>
        </w:rPr>
        <w:t>注：</w:t>
      </w:r>
      <w:r>
        <w:rPr>
          <w:rStyle w:val="6"/>
          <w:rFonts w:eastAsia="仿宋_GB2312"/>
          <w:sz w:val="24"/>
          <w:szCs w:val="24"/>
          <w:lang w:val="zh-CN"/>
        </w:rPr>
        <w:t>环比是指与20</w:t>
      </w:r>
      <w:r>
        <w:rPr>
          <w:rStyle w:val="6"/>
          <w:rFonts w:eastAsia="仿宋_GB2312"/>
          <w:sz w:val="24"/>
          <w:szCs w:val="24"/>
        </w:rPr>
        <w:t>2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2</w:t>
      </w:r>
      <w:r>
        <w:rPr>
          <w:rStyle w:val="6"/>
          <w:rFonts w:eastAsia="仿宋_GB2312"/>
          <w:sz w:val="24"/>
          <w:szCs w:val="24"/>
          <w:lang w:val="zh-CN"/>
        </w:rPr>
        <w:t>年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3</w:t>
      </w:r>
      <w:r>
        <w:rPr>
          <w:rStyle w:val="6"/>
          <w:rFonts w:eastAsia="仿宋_GB2312"/>
          <w:sz w:val="24"/>
          <w:szCs w:val="24"/>
          <w:lang w:val="zh-CN"/>
        </w:rPr>
        <w:t>月</w:t>
      </w:r>
      <w:r>
        <w:rPr>
          <w:rStyle w:val="6"/>
          <w:rFonts w:hint="eastAsia" w:eastAsia="仿宋_GB2312"/>
          <w:sz w:val="24"/>
          <w:szCs w:val="24"/>
          <w:lang w:val="en-US" w:eastAsia="zh-CN"/>
        </w:rPr>
        <w:t>3</w:t>
      </w:r>
      <w:r>
        <w:rPr>
          <w:rStyle w:val="6"/>
          <w:rFonts w:eastAsia="仿宋_GB2312"/>
          <w:sz w:val="24"/>
          <w:szCs w:val="24"/>
          <w:lang w:val="zh-CN"/>
        </w:rPr>
        <w:t>日价格相比。</w:t>
      </w:r>
    </w:p>
    <w:p/>
    <w:sectPr>
      <w:headerReference r:id="rId3" w:type="default"/>
      <w:pgSz w:w="11906" w:h="16838"/>
      <w:pgMar w:top="1588" w:right="1418" w:bottom="1304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rPr>
        <w:rStyle w:val="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CF4F0E"/>
    <w:rsid w:val="001D2EA8"/>
    <w:rsid w:val="001D69D8"/>
    <w:rsid w:val="006A1D71"/>
    <w:rsid w:val="0098198C"/>
    <w:rsid w:val="00D53DAC"/>
    <w:rsid w:val="045625CB"/>
    <w:rsid w:val="05DF4E79"/>
    <w:rsid w:val="07B77ADE"/>
    <w:rsid w:val="07D06A76"/>
    <w:rsid w:val="0B025D8C"/>
    <w:rsid w:val="0B794E1D"/>
    <w:rsid w:val="102750C3"/>
    <w:rsid w:val="10A96708"/>
    <w:rsid w:val="1529449A"/>
    <w:rsid w:val="17D1313C"/>
    <w:rsid w:val="183C29E7"/>
    <w:rsid w:val="1A3A4C90"/>
    <w:rsid w:val="1F774D0D"/>
    <w:rsid w:val="22754F10"/>
    <w:rsid w:val="23813079"/>
    <w:rsid w:val="254803A7"/>
    <w:rsid w:val="26004505"/>
    <w:rsid w:val="26170A8C"/>
    <w:rsid w:val="2AC02059"/>
    <w:rsid w:val="2C720AE8"/>
    <w:rsid w:val="30D141CD"/>
    <w:rsid w:val="31D8482D"/>
    <w:rsid w:val="330A7E71"/>
    <w:rsid w:val="36BF63E5"/>
    <w:rsid w:val="372E1DFB"/>
    <w:rsid w:val="37CA6D0C"/>
    <w:rsid w:val="37FC5C97"/>
    <w:rsid w:val="3F3C13EC"/>
    <w:rsid w:val="3F466C51"/>
    <w:rsid w:val="40686EE1"/>
    <w:rsid w:val="40DF465B"/>
    <w:rsid w:val="41C42F5C"/>
    <w:rsid w:val="43326A90"/>
    <w:rsid w:val="43E34680"/>
    <w:rsid w:val="449A308C"/>
    <w:rsid w:val="44CD03CA"/>
    <w:rsid w:val="4709294E"/>
    <w:rsid w:val="4BBA6C5B"/>
    <w:rsid w:val="4C3B5698"/>
    <w:rsid w:val="514234D1"/>
    <w:rsid w:val="5B027022"/>
    <w:rsid w:val="5C350207"/>
    <w:rsid w:val="5C675762"/>
    <w:rsid w:val="5F7C04DE"/>
    <w:rsid w:val="5FE02F54"/>
    <w:rsid w:val="61D70A06"/>
    <w:rsid w:val="63477D34"/>
    <w:rsid w:val="64147A8B"/>
    <w:rsid w:val="64EF5194"/>
    <w:rsid w:val="6C3C6B08"/>
    <w:rsid w:val="6E5D39E3"/>
    <w:rsid w:val="6FEF7ECE"/>
    <w:rsid w:val="71C679C6"/>
    <w:rsid w:val="74C25EAE"/>
    <w:rsid w:val="76823681"/>
    <w:rsid w:val="768A0CF1"/>
    <w:rsid w:val="770C75F7"/>
    <w:rsid w:val="7CB23060"/>
    <w:rsid w:val="7CCF4F0E"/>
    <w:rsid w:val="7DA63B62"/>
    <w:rsid w:val="7E3A0BFD"/>
    <w:rsid w:val="ADFF7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NormalCharacter"/>
    <w:semiHidden/>
    <w:qFormat/>
    <w:uiPriority w:val="99"/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515</Words>
  <Characters>2942</Characters>
  <Lines>24</Lines>
  <Paragraphs>6</Paragraphs>
  <TotalTime>2</TotalTime>
  <ScaleCrop>false</ScaleCrop>
  <LinksUpToDate>false</LinksUpToDate>
  <CharactersWithSpaces>3451</CharactersWithSpaces>
  <Application>WPS Office_11.8.2.9980_F1E327BC-269C-435d-A152-05C5408002CA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2021-11-12T10:43:00Z</dcterms:created>
  <dc:creator>薛琴</dc:creator>
  <cp:lastModifiedBy>魅若影</cp:lastModifiedBy>
  <cp:lastPrinted>2022-01-13T16:12:00Z</cp:lastPrinted>
  <dcterms:modified xsi:type="dcterms:W3CDTF">2022-08-31T09:56:46Z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2052-11.8.2.9980</vt:lpwstr>
  </property>
  <property fmtid="{D5CDD505-2E9C-101B-9397-08002B2CF9AE}" pid="3" name="ICV">
    <vt:lpwstr>52AEE34B03124CB58B4B3625A60D64EC</vt:lpwstr>
  </property>
</Properties>
</file>